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007" w:rsidRDefault="00252753" w:rsidP="00D77342">
      <w:pPr>
        <w:jc w:val="center"/>
        <w:rPr>
          <w:sz w:val="28"/>
          <w:szCs w:val="28"/>
        </w:rPr>
      </w:pPr>
      <w:r>
        <w:rPr>
          <w:sz w:val="28"/>
          <w:szCs w:val="28"/>
        </w:rPr>
        <w:t>University Advisory Council</w:t>
      </w:r>
    </w:p>
    <w:p w:rsidR="00252753" w:rsidRDefault="00252753" w:rsidP="00D77342">
      <w:pPr>
        <w:jc w:val="center"/>
        <w:rPr>
          <w:sz w:val="28"/>
          <w:szCs w:val="28"/>
        </w:rPr>
      </w:pPr>
      <w:r>
        <w:rPr>
          <w:sz w:val="28"/>
          <w:szCs w:val="28"/>
        </w:rPr>
        <w:t>Minutes</w:t>
      </w:r>
    </w:p>
    <w:p w:rsidR="00252753" w:rsidRDefault="00252753" w:rsidP="00D77342">
      <w:pPr>
        <w:jc w:val="center"/>
        <w:rPr>
          <w:sz w:val="28"/>
          <w:szCs w:val="28"/>
        </w:rPr>
      </w:pPr>
      <w:r>
        <w:rPr>
          <w:sz w:val="28"/>
          <w:szCs w:val="28"/>
        </w:rPr>
        <w:t>February 2, 2018</w:t>
      </w:r>
    </w:p>
    <w:p w:rsidR="00252753" w:rsidRDefault="00252753" w:rsidP="00D77342">
      <w:pPr>
        <w:jc w:val="center"/>
        <w:rPr>
          <w:sz w:val="28"/>
          <w:szCs w:val="28"/>
        </w:rPr>
      </w:pPr>
      <w:r>
        <w:rPr>
          <w:sz w:val="28"/>
          <w:szCs w:val="28"/>
        </w:rPr>
        <w:t>President’s Conference Room</w:t>
      </w:r>
    </w:p>
    <w:p w:rsidR="00252753" w:rsidRDefault="00252753" w:rsidP="00D77342">
      <w:pPr>
        <w:pBdr>
          <w:bottom w:val="single" w:sz="12" w:space="1" w:color="auto"/>
        </w:pBdr>
        <w:jc w:val="center"/>
        <w:rPr>
          <w:sz w:val="28"/>
          <w:szCs w:val="28"/>
        </w:rPr>
      </w:pPr>
      <w:r>
        <w:rPr>
          <w:sz w:val="28"/>
          <w:szCs w:val="28"/>
        </w:rPr>
        <w:t>2:00 p.m.</w:t>
      </w:r>
    </w:p>
    <w:p w:rsidR="00252753" w:rsidRDefault="00252753">
      <w:pPr>
        <w:rPr>
          <w:sz w:val="28"/>
          <w:szCs w:val="28"/>
        </w:rPr>
      </w:pPr>
    </w:p>
    <w:p w:rsidR="00252753" w:rsidRDefault="00252753">
      <w:pPr>
        <w:rPr>
          <w:sz w:val="28"/>
          <w:szCs w:val="28"/>
        </w:rPr>
      </w:pPr>
    </w:p>
    <w:p w:rsidR="00252753" w:rsidRDefault="00252753">
      <w:pPr>
        <w:rPr>
          <w:sz w:val="28"/>
          <w:szCs w:val="28"/>
        </w:rPr>
      </w:pPr>
      <w:r w:rsidRPr="00343A12">
        <w:rPr>
          <w:b/>
          <w:sz w:val="28"/>
          <w:szCs w:val="28"/>
        </w:rPr>
        <w:t>In attendance</w:t>
      </w:r>
      <w:r>
        <w:rPr>
          <w:sz w:val="28"/>
          <w:szCs w:val="28"/>
        </w:rPr>
        <w:t>:  Dr. Ronald Nowaczyk, Dr. Liz Throop, Ms. Kathy Snyder, Ms. Denise Murphy, Dr. Ben Norris, Dr. Mike Flinn, Chief Cindy Smith, Mr. Reid Bluebaugh, Dr.</w:t>
      </w:r>
      <w:r w:rsidR="00D32164">
        <w:rPr>
          <w:sz w:val="28"/>
          <w:szCs w:val="28"/>
        </w:rPr>
        <w:t xml:space="preserve"> Jay Hegeman, Mr. James Kirk, Mr</w:t>
      </w:r>
      <w:r>
        <w:rPr>
          <w:sz w:val="28"/>
          <w:szCs w:val="28"/>
        </w:rPr>
        <w:t>. Benjamin Forrest, Ms. Mykia Washington, Mr. Nick DeMichele</w:t>
      </w:r>
    </w:p>
    <w:p w:rsidR="00252753" w:rsidRDefault="00252753">
      <w:pPr>
        <w:rPr>
          <w:sz w:val="28"/>
          <w:szCs w:val="28"/>
        </w:rPr>
      </w:pPr>
    </w:p>
    <w:p w:rsidR="00252753" w:rsidRDefault="00252753">
      <w:pPr>
        <w:rPr>
          <w:sz w:val="28"/>
          <w:szCs w:val="28"/>
        </w:rPr>
      </w:pPr>
      <w:r w:rsidRPr="00343A12">
        <w:rPr>
          <w:b/>
          <w:sz w:val="28"/>
          <w:szCs w:val="28"/>
        </w:rPr>
        <w:t>Excused</w:t>
      </w:r>
      <w:r>
        <w:rPr>
          <w:sz w:val="28"/>
          <w:szCs w:val="28"/>
        </w:rPr>
        <w:t>:  Dr. Thomas Bowling, Mr. John Short, Dr. Carol Gaumer</w:t>
      </w:r>
    </w:p>
    <w:p w:rsidR="00891BBE" w:rsidRDefault="00891BBE">
      <w:pPr>
        <w:rPr>
          <w:sz w:val="28"/>
          <w:szCs w:val="28"/>
        </w:rPr>
      </w:pPr>
    </w:p>
    <w:p w:rsidR="00891BBE" w:rsidRDefault="00343A12" w:rsidP="00D77342">
      <w:pPr>
        <w:pStyle w:val="ListParagraph"/>
        <w:numPr>
          <w:ilvl w:val="0"/>
          <w:numId w:val="1"/>
        </w:numPr>
        <w:rPr>
          <w:sz w:val="28"/>
          <w:szCs w:val="28"/>
        </w:rPr>
      </w:pPr>
      <w:r w:rsidRPr="00D77342">
        <w:rPr>
          <w:sz w:val="28"/>
          <w:szCs w:val="28"/>
        </w:rPr>
        <w:t>The meeting was called to order at 2:00 p.m. by Dr. Ronald Nowaczyk</w:t>
      </w:r>
    </w:p>
    <w:p w:rsidR="00D77342" w:rsidRDefault="00D77342" w:rsidP="00D77342">
      <w:pPr>
        <w:pStyle w:val="ListParagraph"/>
        <w:rPr>
          <w:sz w:val="28"/>
          <w:szCs w:val="28"/>
        </w:rPr>
      </w:pPr>
    </w:p>
    <w:p w:rsidR="00D77342" w:rsidRDefault="00D77342" w:rsidP="00D77342">
      <w:pPr>
        <w:pStyle w:val="ListParagraph"/>
        <w:numPr>
          <w:ilvl w:val="0"/>
          <w:numId w:val="1"/>
        </w:numPr>
        <w:rPr>
          <w:sz w:val="28"/>
          <w:szCs w:val="28"/>
        </w:rPr>
      </w:pPr>
      <w:r>
        <w:rPr>
          <w:sz w:val="28"/>
          <w:szCs w:val="28"/>
        </w:rPr>
        <w:t xml:space="preserve">Minutes from the November 2, 2017 and December 1, 2017 meetings were </w:t>
      </w:r>
      <w:r w:rsidRPr="00762B2F">
        <w:rPr>
          <w:b/>
          <w:sz w:val="28"/>
          <w:szCs w:val="28"/>
        </w:rPr>
        <w:t>approved</w:t>
      </w:r>
    </w:p>
    <w:p w:rsidR="00D77342" w:rsidRPr="00D77342" w:rsidRDefault="00D77342" w:rsidP="00D77342">
      <w:pPr>
        <w:rPr>
          <w:sz w:val="28"/>
          <w:szCs w:val="28"/>
        </w:rPr>
      </w:pPr>
    </w:p>
    <w:p w:rsidR="00D77342" w:rsidRDefault="00D77342" w:rsidP="000C3666">
      <w:pPr>
        <w:pStyle w:val="ListParagraph"/>
        <w:numPr>
          <w:ilvl w:val="0"/>
          <w:numId w:val="1"/>
        </w:numPr>
        <w:rPr>
          <w:sz w:val="28"/>
          <w:szCs w:val="28"/>
        </w:rPr>
      </w:pPr>
      <w:r>
        <w:rPr>
          <w:sz w:val="28"/>
          <w:szCs w:val="28"/>
        </w:rPr>
        <w:t>Updates:</w:t>
      </w:r>
      <w:r w:rsidR="001404BF">
        <w:rPr>
          <w:sz w:val="28"/>
          <w:szCs w:val="28"/>
        </w:rPr>
        <w:t xml:space="preserve">  Dr. Nowaczyk gave information</w:t>
      </w:r>
      <w:r w:rsidR="000C3666">
        <w:rPr>
          <w:sz w:val="28"/>
          <w:szCs w:val="28"/>
        </w:rPr>
        <w:t xml:space="preserve"> updates on several projects.</w:t>
      </w:r>
    </w:p>
    <w:p w:rsidR="001404BF" w:rsidRPr="001404BF" w:rsidRDefault="001404BF" w:rsidP="001404BF">
      <w:pPr>
        <w:rPr>
          <w:sz w:val="28"/>
          <w:szCs w:val="28"/>
        </w:rPr>
      </w:pPr>
    </w:p>
    <w:p w:rsidR="001404BF" w:rsidRPr="00245620" w:rsidRDefault="001404BF" w:rsidP="001404BF">
      <w:pPr>
        <w:pStyle w:val="ListParagraph"/>
        <w:ind w:left="1080"/>
        <w:rPr>
          <w:sz w:val="28"/>
          <w:szCs w:val="28"/>
          <w:u w:val="single"/>
        </w:rPr>
      </w:pPr>
      <w:r w:rsidRPr="00245620">
        <w:rPr>
          <w:sz w:val="28"/>
          <w:szCs w:val="28"/>
          <w:u w:val="single"/>
        </w:rPr>
        <w:t>Construction:</w:t>
      </w:r>
    </w:p>
    <w:p w:rsidR="000C3666" w:rsidRPr="00245620" w:rsidRDefault="000C3666" w:rsidP="000C3666">
      <w:pPr>
        <w:rPr>
          <w:sz w:val="28"/>
          <w:szCs w:val="28"/>
          <w:u w:val="single"/>
        </w:rPr>
      </w:pPr>
    </w:p>
    <w:p w:rsidR="000C3666" w:rsidRDefault="000C3666" w:rsidP="000C3666">
      <w:pPr>
        <w:pStyle w:val="ListParagraph"/>
        <w:numPr>
          <w:ilvl w:val="0"/>
          <w:numId w:val="3"/>
        </w:numPr>
        <w:rPr>
          <w:sz w:val="28"/>
          <w:szCs w:val="28"/>
        </w:rPr>
      </w:pPr>
      <w:r>
        <w:rPr>
          <w:sz w:val="28"/>
          <w:szCs w:val="28"/>
        </w:rPr>
        <w:t xml:space="preserve">Residence Hall – Construction </w:t>
      </w:r>
      <w:r w:rsidR="006F07E4">
        <w:rPr>
          <w:sz w:val="28"/>
          <w:szCs w:val="28"/>
        </w:rPr>
        <w:t>process of the new 400</w:t>
      </w:r>
      <w:r>
        <w:rPr>
          <w:sz w:val="28"/>
          <w:szCs w:val="28"/>
        </w:rPr>
        <w:t>+ bed residence hall next to Chesapeake Dining H</w:t>
      </w:r>
      <w:r w:rsidR="00786A63">
        <w:rPr>
          <w:sz w:val="28"/>
          <w:szCs w:val="28"/>
        </w:rPr>
        <w:t>all</w:t>
      </w:r>
      <w:r w:rsidR="006F07E4">
        <w:rPr>
          <w:sz w:val="28"/>
          <w:szCs w:val="28"/>
        </w:rPr>
        <w:t xml:space="preserve"> will begin July 20</w:t>
      </w:r>
      <w:r w:rsidR="0054430D">
        <w:rPr>
          <w:sz w:val="28"/>
          <w:szCs w:val="28"/>
        </w:rPr>
        <w:t xml:space="preserve">18 with completion Spring </w:t>
      </w:r>
      <w:r w:rsidR="006F07E4">
        <w:rPr>
          <w:sz w:val="28"/>
          <w:szCs w:val="28"/>
        </w:rPr>
        <w:t>2020</w:t>
      </w:r>
      <w:r w:rsidR="007719BC">
        <w:rPr>
          <w:sz w:val="28"/>
          <w:szCs w:val="28"/>
        </w:rPr>
        <w:t xml:space="preserve">. </w:t>
      </w:r>
      <w:r w:rsidR="009301DE">
        <w:rPr>
          <w:sz w:val="28"/>
          <w:szCs w:val="28"/>
        </w:rPr>
        <w:t xml:space="preserve">Some on-site testing has already been completed, and the temporary buildings will be coming down in the spring 2018.  </w:t>
      </w:r>
      <w:r w:rsidR="00D83FD4">
        <w:rPr>
          <w:sz w:val="28"/>
          <w:szCs w:val="28"/>
        </w:rPr>
        <w:t>The current cost estimate is at 33 million</w:t>
      </w:r>
      <w:r w:rsidR="007719BC">
        <w:rPr>
          <w:sz w:val="28"/>
          <w:szCs w:val="28"/>
        </w:rPr>
        <w:t xml:space="preserve"> </w:t>
      </w:r>
      <w:r w:rsidR="00D83FD4">
        <w:rPr>
          <w:sz w:val="28"/>
          <w:szCs w:val="28"/>
        </w:rPr>
        <w:t xml:space="preserve">dollars.  </w:t>
      </w:r>
      <w:r w:rsidR="007719BC">
        <w:rPr>
          <w:sz w:val="28"/>
          <w:szCs w:val="28"/>
        </w:rPr>
        <w:t>Students with a sophomore status will be required to live on-campus starting Fall 2019.</w:t>
      </w:r>
    </w:p>
    <w:p w:rsidR="004B40AD" w:rsidRDefault="004B40AD" w:rsidP="000C3666">
      <w:pPr>
        <w:pStyle w:val="ListParagraph"/>
        <w:numPr>
          <w:ilvl w:val="0"/>
          <w:numId w:val="3"/>
        </w:numPr>
        <w:rPr>
          <w:sz w:val="28"/>
          <w:szCs w:val="28"/>
        </w:rPr>
      </w:pPr>
      <w:r>
        <w:rPr>
          <w:sz w:val="28"/>
          <w:szCs w:val="28"/>
        </w:rPr>
        <w:t>Education and Health Sciences Building – will be built between the Cordts PE Center and the Lane University Center.  It will be the home for programs from the Coll</w:t>
      </w:r>
      <w:r w:rsidR="00A67506">
        <w:rPr>
          <w:sz w:val="28"/>
          <w:szCs w:val="28"/>
        </w:rPr>
        <w:t>ege of Education, those in the Health S</w:t>
      </w:r>
      <w:r>
        <w:rPr>
          <w:sz w:val="28"/>
          <w:szCs w:val="28"/>
        </w:rPr>
        <w:t>ciences, the Brady Health Center and Counseling and Psychological Services.</w:t>
      </w:r>
      <w:r w:rsidR="00787F9D">
        <w:rPr>
          <w:sz w:val="28"/>
          <w:szCs w:val="28"/>
        </w:rPr>
        <w:t xml:space="preserve">  </w:t>
      </w:r>
      <w:r w:rsidR="00D34B9B">
        <w:rPr>
          <w:sz w:val="28"/>
          <w:szCs w:val="28"/>
        </w:rPr>
        <w:t>Completion date Summer 2021</w:t>
      </w:r>
      <w:r w:rsidR="00226070">
        <w:rPr>
          <w:sz w:val="28"/>
          <w:szCs w:val="28"/>
        </w:rPr>
        <w:t>.  We are awaiting dec</w:t>
      </w:r>
      <w:r w:rsidR="00E90BC1">
        <w:rPr>
          <w:sz w:val="28"/>
          <w:szCs w:val="28"/>
        </w:rPr>
        <w:t xml:space="preserve">ision on the architect. </w:t>
      </w:r>
    </w:p>
    <w:p w:rsidR="00D34B9B" w:rsidRDefault="00D34B9B" w:rsidP="000C3666">
      <w:pPr>
        <w:pStyle w:val="ListParagraph"/>
        <w:numPr>
          <w:ilvl w:val="0"/>
          <w:numId w:val="3"/>
        </w:numPr>
        <w:rPr>
          <w:sz w:val="28"/>
          <w:szCs w:val="28"/>
        </w:rPr>
      </w:pPr>
      <w:r>
        <w:rPr>
          <w:sz w:val="28"/>
          <w:szCs w:val="28"/>
        </w:rPr>
        <w:t>Pullen Hall</w:t>
      </w:r>
      <w:r w:rsidR="009F570B">
        <w:rPr>
          <w:sz w:val="28"/>
          <w:szCs w:val="28"/>
        </w:rPr>
        <w:t xml:space="preserve"> construction </w:t>
      </w:r>
      <w:r w:rsidR="00763C3B">
        <w:rPr>
          <w:sz w:val="28"/>
          <w:szCs w:val="28"/>
        </w:rPr>
        <w:t>coming along</w:t>
      </w:r>
      <w:r w:rsidR="00226070">
        <w:rPr>
          <w:sz w:val="28"/>
          <w:szCs w:val="28"/>
        </w:rPr>
        <w:t xml:space="preserve"> with expected move in date of </w:t>
      </w:r>
      <w:r w:rsidR="00763C3B">
        <w:rPr>
          <w:sz w:val="28"/>
          <w:szCs w:val="28"/>
        </w:rPr>
        <w:t>March 2018</w:t>
      </w:r>
      <w:r w:rsidR="007719BC">
        <w:rPr>
          <w:sz w:val="28"/>
          <w:szCs w:val="28"/>
        </w:rPr>
        <w:t>.</w:t>
      </w:r>
    </w:p>
    <w:p w:rsidR="00226070" w:rsidRDefault="00226070" w:rsidP="000C3666">
      <w:pPr>
        <w:pStyle w:val="ListParagraph"/>
        <w:numPr>
          <w:ilvl w:val="0"/>
          <w:numId w:val="3"/>
        </w:numPr>
        <w:rPr>
          <w:sz w:val="28"/>
          <w:szCs w:val="28"/>
        </w:rPr>
      </w:pPr>
      <w:r>
        <w:rPr>
          <w:sz w:val="28"/>
          <w:szCs w:val="28"/>
        </w:rPr>
        <w:t>Cumberland Hall – will be off-line for fall 2018 reopening fall 2019</w:t>
      </w:r>
      <w:r w:rsidR="00266AE2">
        <w:rPr>
          <w:sz w:val="28"/>
          <w:szCs w:val="28"/>
        </w:rPr>
        <w:t>.  Annapolis Hall has a f</w:t>
      </w:r>
      <w:r w:rsidR="00A67506">
        <w:rPr>
          <w:sz w:val="28"/>
          <w:szCs w:val="28"/>
        </w:rPr>
        <w:t>all 2018 occupancy.</w:t>
      </w:r>
    </w:p>
    <w:p w:rsidR="00B52883" w:rsidRDefault="00B52883" w:rsidP="00B52883">
      <w:pPr>
        <w:pStyle w:val="ListParagraph"/>
        <w:ind w:left="1440"/>
        <w:rPr>
          <w:sz w:val="28"/>
          <w:szCs w:val="28"/>
        </w:rPr>
      </w:pPr>
    </w:p>
    <w:p w:rsidR="001404BF" w:rsidRPr="00245620" w:rsidRDefault="001404BF" w:rsidP="001404BF">
      <w:pPr>
        <w:pStyle w:val="ListParagraph"/>
        <w:ind w:left="1440"/>
        <w:rPr>
          <w:sz w:val="28"/>
          <w:szCs w:val="28"/>
          <w:u w:val="single"/>
        </w:rPr>
      </w:pPr>
      <w:r w:rsidRPr="00245620">
        <w:rPr>
          <w:sz w:val="28"/>
          <w:szCs w:val="28"/>
          <w:u w:val="single"/>
        </w:rPr>
        <w:t>Enhancement Funds:</w:t>
      </w:r>
    </w:p>
    <w:p w:rsidR="001404BF" w:rsidRPr="00245620" w:rsidRDefault="001404BF" w:rsidP="001404BF">
      <w:pPr>
        <w:pStyle w:val="ListParagraph"/>
        <w:ind w:left="1440"/>
        <w:rPr>
          <w:sz w:val="28"/>
          <w:szCs w:val="28"/>
          <w:u w:val="single"/>
        </w:rPr>
      </w:pPr>
    </w:p>
    <w:p w:rsidR="004C57AC" w:rsidRDefault="001404BF" w:rsidP="00311BC0">
      <w:pPr>
        <w:pStyle w:val="ListParagraph"/>
        <w:numPr>
          <w:ilvl w:val="0"/>
          <w:numId w:val="4"/>
        </w:numPr>
        <w:rPr>
          <w:sz w:val="28"/>
          <w:szCs w:val="28"/>
        </w:rPr>
      </w:pPr>
      <w:r>
        <w:rPr>
          <w:sz w:val="28"/>
          <w:szCs w:val="28"/>
        </w:rPr>
        <w:t>The development of a Construction Management Program with Apprenticeship Coop Component was discussed</w:t>
      </w:r>
      <w:r w:rsidR="004C57AC">
        <w:rPr>
          <w:sz w:val="28"/>
          <w:szCs w:val="28"/>
        </w:rPr>
        <w:t>.</w:t>
      </w:r>
      <w:r w:rsidR="00311BC0">
        <w:rPr>
          <w:sz w:val="28"/>
          <w:szCs w:val="28"/>
        </w:rPr>
        <w:t xml:space="preserve">  Salaries for two faculty members, software and start-up equipment would be needed.</w:t>
      </w:r>
    </w:p>
    <w:p w:rsidR="00AD1A35" w:rsidRDefault="00AD1A35" w:rsidP="00311BC0">
      <w:pPr>
        <w:pStyle w:val="ListParagraph"/>
        <w:numPr>
          <w:ilvl w:val="0"/>
          <w:numId w:val="4"/>
        </w:numPr>
        <w:rPr>
          <w:sz w:val="28"/>
          <w:szCs w:val="28"/>
        </w:rPr>
      </w:pPr>
      <w:r>
        <w:rPr>
          <w:sz w:val="28"/>
          <w:szCs w:val="28"/>
        </w:rPr>
        <w:t>33 million re-occurring dollars was given to USM and distributed across the campuses for programs to help with workforce needs.  Focusing on workforce demands will help graduates to get jobs when they graduate.</w:t>
      </w:r>
    </w:p>
    <w:p w:rsidR="004E62DF" w:rsidRDefault="004E62DF" w:rsidP="00311BC0">
      <w:pPr>
        <w:pStyle w:val="ListParagraph"/>
        <w:numPr>
          <w:ilvl w:val="0"/>
          <w:numId w:val="4"/>
        </w:numPr>
        <w:rPr>
          <w:sz w:val="28"/>
          <w:szCs w:val="28"/>
        </w:rPr>
      </w:pPr>
      <w:r>
        <w:rPr>
          <w:sz w:val="28"/>
          <w:szCs w:val="28"/>
        </w:rPr>
        <w:t>Student Success effort was discussed.  The cost would be $77,000 for one Student Success Coach</w:t>
      </w:r>
      <w:r w:rsidR="00FF0658">
        <w:rPr>
          <w:sz w:val="28"/>
          <w:szCs w:val="28"/>
        </w:rPr>
        <w:t>.  Tracking software and additional student tutoring would be need.</w:t>
      </w:r>
    </w:p>
    <w:p w:rsidR="00FF0658" w:rsidRDefault="00FF0658" w:rsidP="00311BC0">
      <w:pPr>
        <w:pStyle w:val="ListParagraph"/>
        <w:numPr>
          <w:ilvl w:val="0"/>
          <w:numId w:val="4"/>
        </w:numPr>
        <w:rPr>
          <w:sz w:val="28"/>
          <w:szCs w:val="28"/>
        </w:rPr>
      </w:pPr>
      <w:r>
        <w:rPr>
          <w:sz w:val="28"/>
          <w:szCs w:val="28"/>
        </w:rPr>
        <w:t>PA Program with Rural Health Focus</w:t>
      </w:r>
      <w:r w:rsidR="00F87FAA">
        <w:rPr>
          <w:sz w:val="28"/>
          <w:szCs w:val="28"/>
        </w:rPr>
        <w:t>.  The cost for two Principal Faculty salaries for FY 18 would be $</w:t>
      </w:r>
      <w:r w:rsidR="00A632D2">
        <w:rPr>
          <w:sz w:val="28"/>
          <w:szCs w:val="28"/>
        </w:rPr>
        <w:t>300,000 with $200,000 ARC matching funds.  The PA Program will operate at the Hagerstown Center but clinicals given in Western Maryland.</w:t>
      </w:r>
    </w:p>
    <w:p w:rsidR="00316C0F" w:rsidRDefault="00316C0F" w:rsidP="00316C0F">
      <w:pPr>
        <w:ind w:left="1440"/>
        <w:rPr>
          <w:sz w:val="28"/>
          <w:szCs w:val="28"/>
        </w:rPr>
      </w:pPr>
    </w:p>
    <w:p w:rsidR="00316C0F" w:rsidRPr="00245620" w:rsidRDefault="00316C0F" w:rsidP="00316C0F">
      <w:pPr>
        <w:ind w:left="1440"/>
        <w:rPr>
          <w:sz w:val="28"/>
          <w:szCs w:val="28"/>
          <w:u w:val="single"/>
        </w:rPr>
      </w:pPr>
      <w:r w:rsidRPr="00245620">
        <w:rPr>
          <w:sz w:val="28"/>
          <w:szCs w:val="28"/>
          <w:u w:val="single"/>
        </w:rPr>
        <w:t>Enrollment:</w:t>
      </w:r>
    </w:p>
    <w:p w:rsidR="00316C0F" w:rsidRDefault="00316C0F" w:rsidP="00316C0F">
      <w:pPr>
        <w:ind w:left="1440"/>
        <w:rPr>
          <w:sz w:val="28"/>
          <w:szCs w:val="28"/>
        </w:rPr>
      </w:pPr>
    </w:p>
    <w:p w:rsidR="00316C0F" w:rsidRDefault="00FF764C" w:rsidP="00316C0F">
      <w:pPr>
        <w:pStyle w:val="ListParagraph"/>
        <w:numPr>
          <w:ilvl w:val="0"/>
          <w:numId w:val="5"/>
        </w:numPr>
        <w:rPr>
          <w:sz w:val="28"/>
          <w:szCs w:val="28"/>
        </w:rPr>
      </w:pPr>
      <w:r>
        <w:rPr>
          <w:sz w:val="28"/>
          <w:szCs w:val="28"/>
        </w:rPr>
        <w:t xml:space="preserve">Comparison </w:t>
      </w:r>
      <w:r w:rsidR="005E0601">
        <w:rPr>
          <w:sz w:val="28"/>
          <w:szCs w:val="28"/>
        </w:rPr>
        <w:t xml:space="preserve">chart </w:t>
      </w:r>
      <w:r w:rsidR="001B28FB">
        <w:rPr>
          <w:sz w:val="28"/>
          <w:szCs w:val="28"/>
        </w:rPr>
        <w:t>was distributed</w:t>
      </w:r>
      <w:r w:rsidR="00536E4E">
        <w:rPr>
          <w:sz w:val="28"/>
          <w:szCs w:val="28"/>
        </w:rPr>
        <w:t xml:space="preserve"> regarding enrollment from the </w:t>
      </w:r>
      <w:r w:rsidR="00FD534D">
        <w:rPr>
          <w:sz w:val="28"/>
          <w:szCs w:val="28"/>
        </w:rPr>
        <w:t>2013</w:t>
      </w:r>
      <w:r w:rsidR="00536E4E">
        <w:rPr>
          <w:sz w:val="28"/>
          <w:szCs w:val="28"/>
        </w:rPr>
        <w:t>-14</w:t>
      </w:r>
      <w:r w:rsidR="00FD534D">
        <w:rPr>
          <w:sz w:val="28"/>
          <w:szCs w:val="28"/>
        </w:rPr>
        <w:t xml:space="preserve"> </w:t>
      </w:r>
      <w:r w:rsidR="00536E4E">
        <w:rPr>
          <w:sz w:val="28"/>
          <w:szCs w:val="28"/>
        </w:rPr>
        <w:t xml:space="preserve">semesters </w:t>
      </w:r>
      <w:r>
        <w:rPr>
          <w:sz w:val="28"/>
          <w:szCs w:val="28"/>
        </w:rPr>
        <w:t xml:space="preserve">thru </w:t>
      </w:r>
      <w:r w:rsidR="00536E4E">
        <w:rPr>
          <w:sz w:val="28"/>
          <w:szCs w:val="28"/>
        </w:rPr>
        <w:t>2017-18</w:t>
      </w:r>
      <w:r>
        <w:rPr>
          <w:sz w:val="28"/>
          <w:szCs w:val="28"/>
        </w:rPr>
        <w:t xml:space="preserve">. </w:t>
      </w:r>
      <w:r w:rsidR="00FD534D">
        <w:rPr>
          <w:sz w:val="28"/>
          <w:szCs w:val="28"/>
        </w:rPr>
        <w:t xml:space="preserve">  </w:t>
      </w:r>
      <w:r w:rsidR="005E0601">
        <w:rPr>
          <w:sz w:val="28"/>
          <w:szCs w:val="28"/>
        </w:rPr>
        <w:t>Deposits are up 9% for the Fall 2018.</w:t>
      </w:r>
    </w:p>
    <w:p w:rsidR="005F6B41" w:rsidRDefault="005F6B41" w:rsidP="005F6B41">
      <w:pPr>
        <w:rPr>
          <w:sz w:val="28"/>
          <w:szCs w:val="28"/>
        </w:rPr>
      </w:pPr>
    </w:p>
    <w:p w:rsidR="005F6B41" w:rsidRDefault="005F6B41" w:rsidP="005F6B41">
      <w:pPr>
        <w:pStyle w:val="ListParagraph"/>
        <w:numPr>
          <w:ilvl w:val="0"/>
          <w:numId w:val="1"/>
        </w:numPr>
        <w:rPr>
          <w:sz w:val="28"/>
          <w:szCs w:val="28"/>
        </w:rPr>
      </w:pPr>
      <w:r>
        <w:rPr>
          <w:sz w:val="28"/>
          <w:szCs w:val="28"/>
        </w:rPr>
        <w:t>Old Business</w:t>
      </w:r>
    </w:p>
    <w:p w:rsidR="005F6B41" w:rsidRDefault="005F6B41" w:rsidP="005F6B41">
      <w:pPr>
        <w:rPr>
          <w:sz w:val="28"/>
          <w:szCs w:val="28"/>
        </w:rPr>
      </w:pPr>
    </w:p>
    <w:p w:rsidR="004A2113" w:rsidRDefault="005F6B41" w:rsidP="004A2113">
      <w:pPr>
        <w:pStyle w:val="ListParagraph"/>
        <w:numPr>
          <w:ilvl w:val="0"/>
          <w:numId w:val="6"/>
        </w:numPr>
        <w:rPr>
          <w:sz w:val="28"/>
          <w:szCs w:val="28"/>
        </w:rPr>
      </w:pPr>
      <w:r>
        <w:rPr>
          <w:sz w:val="28"/>
          <w:szCs w:val="28"/>
        </w:rPr>
        <w:t xml:space="preserve">Strategic Planning </w:t>
      </w:r>
      <w:r w:rsidR="00B9430D">
        <w:rPr>
          <w:sz w:val="28"/>
          <w:szCs w:val="28"/>
        </w:rPr>
        <w:t>–</w:t>
      </w:r>
      <w:r>
        <w:rPr>
          <w:sz w:val="28"/>
          <w:szCs w:val="28"/>
        </w:rPr>
        <w:t xml:space="preserve"> </w:t>
      </w:r>
      <w:r w:rsidR="00B9430D">
        <w:rPr>
          <w:sz w:val="28"/>
          <w:szCs w:val="28"/>
        </w:rPr>
        <w:t>Dr. Nowaczyk distributed a copy of the Values and Vision, the Six Strategic Themes, and the Strategic Goals.  The Proposed Strate</w:t>
      </w:r>
      <w:r w:rsidR="009561C6">
        <w:rPr>
          <w:sz w:val="28"/>
          <w:szCs w:val="28"/>
        </w:rPr>
        <w:t>gic Action Items were discussed with comments and suggestions given on various goals.</w:t>
      </w:r>
      <w:r w:rsidR="00B9430D">
        <w:rPr>
          <w:sz w:val="28"/>
          <w:szCs w:val="28"/>
        </w:rPr>
        <w:t xml:space="preserve">  </w:t>
      </w:r>
      <w:r w:rsidR="0045290A">
        <w:rPr>
          <w:sz w:val="28"/>
          <w:szCs w:val="28"/>
        </w:rPr>
        <w:t>Dr. Nowaczyk will be meeting with Drs. Simpson, Bowling, and Keller to discuss the action items.</w:t>
      </w:r>
      <w:r w:rsidR="009F4B07">
        <w:rPr>
          <w:sz w:val="28"/>
          <w:szCs w:val="28"/>
        </w:rPr>
        <w:t xml:space="preserve">  More discussion will </w:t>
      </w:r>
      <w:r w:rsidR="00D301DD">
        <w:rPr>
          <w:sz w:val="28"/>
          <w:szCs w:val="28"/>
        </w:rPr>
        <w:t>be held at the next UAC meeting on connecting our unit and individual goals to the plan.</w:t>
      </w:r>
    </w:p>
    <w:p w:rsidR="004A2113" w:rsidRDefault="004A2113" w:rsidP="004A2113">
      <w:pPr>
        <w:rPr>
          <w:sz w:val="28"/>
          <w:szCs w:val="28"/>
        </w:rPr>
      </w:pPr>
    </w:p>
    <w:p w:rsidR="004A2113" w:rsidRDefault="004A2113" w:rsidP="004A2113">
      <w:pPr>
        <w:pStyle w:val="ListParagraph"/>
        <w:numPr>
          <w:ilvl w:val="0"/>
          <w:numId w:val="1"/>
        </w:numPr>
        <w:rPr>
          <w:sz w:val="28"/>
          <w:szCs w:val="28"/>
        </w:rPr>
      </w:pPr>
      <w:r>
        <w:rPr>
          <w:sz w:val="28"/>
          <w:szCs w:val="28"/>
        </w:rPr>
        <w:t>New Business</w:t>
      </w:r>
    </w:p>
    <w:p w:rsidR="004A2113" w:rsidRDefault="004A2113" w:rsidP="004A2113">
      <w:pPr>
        <w:rPr>
          <w:sz w:val="28"/>
          <w:szCs w:val="28"/>
        </w:rPr>
      </w:pPr>
    </w:p>
    <w:p w:rsidR="00343A12" w:rsidRDefault="002344B0" w:rsidP="004320B8">
      <w:pPr>
        <w:pStyle w:val="ListParagraph"/>
        <w:numPr>
          <w:ilvl w:val="0"/>
          <w:numId w:val="7"/>
        </w:numPr>
        <w:rPr>
          <w:sz w:val="28"/>
          <w:szCs w:val="28"/>
        </w:rPr>
      </w:pPr>
      <w:r>
        <w:rPr>
          <w:sz w:val="28"/>
          <w:szCs w:val="28"/>
        </w:rPr>
        <w:t xml:space="preserve">FSU Policy on </w:t>
      </w:r>
      <w:r w:rsidR="004A2113">
        <w:rPr>
          <w:sz w:val="28"/>
          <w:szCs w:val="28"/>
        </w:rPr>
        <w:t>Consensual Relationshi</w:t>
      </w:r>
      <w:r>
        <w:rPr>
          <w:sz w:val="28"/>
          <w:szCs w:val="28"/>
        </w:rPr>
        <w:t xml:space="preserve">p &amp; Professional Conduct </w:t>
      </w:r>
      <w:r w:rsidR="004A2113">
        <w:rPr>
          <w:sz w:val="28"/>
          <w:szCs w:val="28"/>
        </w:rPr>
        <w:t xml:space="preserve">-  Dr. April Baer, Interim Title IX Coordinator </w:t>
      </w:r>
      <w:r w:rsidR="004320B8">
        <w:rPr>
          <w:sz w:val="28"/>
          <w:szCs w:val="28"/>
        </w:rPr>
        <w:t xml:space="preserve">along with her </w:t>
      </w:r>
      <w:r w:rsidR="004A2113">
        <w:rPr>
          <w:sz w:val="28"/>
          <w:szCs w:val="28"/>
        </w:rPr>
        <w:t xml:space="preserve">two interns:  Sunnaye Rogers and Ameyu Ayana </w:t>
      </w:r>
      <w:r w:rsidR="004320B8">
        <w:rPr>
          <w:sz w:val="28"/>
          <w:szCs w:val="28"/>
        </w:rPr>
        <w:t xml:space="preserve">attended the meeting.  Dr. Baer </w:t>
      </w:r>
      <w:r w:rsidR="004A2113">
        <w:rPr>
          <w:sz w:val="28"/>
          <w:szCs w:val="28"/>
        </w:rPr>
        <w:t>di</w:t>
      </w:r>
      <w:r w:rsidR="004638A0">
        <w:rPr>
          <w:sz w:val="28"/>
          <w:szCs w:val="28"/>
        </w:rPr>
        <w:t xml:space="preserve">stributed a copy of the policy and gave an overview of the policy.  It was noted that the environment on sexual </w:t>
      </w:r>
      <w:r w:rsidR="00E63BC1">
        <w:rPr>
          <w:sz w:val="28"/>
          <w:szCs w:val="28"/>
        </w:rPr>
        <w:t xml:space="preserve">harassment has greatly changed and is taken very serious.  Dr. Nowaczyk asked for thoughts on the present policy.  Dr. Norris, Col. Smith and Dr. Flinn presented thoughts on the policy.  The committee agreed that modifications should be made to the present policy.  </w:t>
      </w:r>
      <w:r w:rsidR="00E21F24">
        <w:rPr>
          <w:sz w:val="28"/>
          <w:szCs w:val="28"/>
        </w:rPr>
        <w:t>More discussion will continue.</w:t>
      </w:r>
    </w:p>
    <w:p w:rsidR="00693EC9" w:rsidRDefault="00693EC9" w:rsidP="00693EC9">
      <w:pPr>
        <w:rPr>
          <w:sz w:val="28"/>
          <w:szCs w:val="28"/>
        </w:rPr>
      </w:pPr>
    </w:p>
    <w:p w:rsidR="00693EC9" w:rsidRDefault="00693EC9" w:rsidP="00693EC9">
      <w:pPr>
        <w:pStyle w:val="ListParagraph"/>
        <w:numPr>
          <w:ilvl w:val="0"/>
          <w:numId w:val="1"/>
        </w:numPr>
        <w:rPr>
          <w:sz w:val="28"/>
          <w:szCs w:val="28"/>
        </w:rPr>
      </w:pPr>
      <w:r>
        <w:rPr>
          <w:sz w:val="28"/>
          <w:szCs w:val="28"/>
        </w:rPr>
        <w:t>Meeting adjourned at 3:30 p.m.</w:t>
      </w:r>
    </w:p>
    <w:p w:rsidR="00693EC9" w:rsidRPr="00693EC9" w:rsidRDefault="00693EC9" w:rsidP="00693EC9">
      <w:pPr>
        <w:rPr>
          <w:sz w:val="28"/>
          <w:szCs w:val="28"/>
        </w:rPr>
      </w:pPr>
    </w:p>
    <w:p w:rsidR="00343A12" w:rsidRDefault="00343A12">
      <w:pPr>
        <w:rPr>
          <w:sz w:val="28"/>
          <w:szCs w:val="28"/>
        </w:rPr>
      </w:pPr>
    </w:p>
    <w:p w:rsidR="00D77342" w:rsidRDefault="00D77342">
      <w:pPr>
        <w:rPr>
          <w:sz w:val="28"/>
          <w:szCs w:val="28"/>
        </w:rPr>
      </w:pPr>
    </w:p>
    <w:p w:rsidR="00343A12" w:rsidRDefault="00343A12">
      <w:pPr>
        <w:rPr>
          <w:sz w:val="28"/>
          <w:szCs w:val="28"/>
        </w:rPr>
      </w:pPr>
    </w:p>
    <w:p w:rsidR="00343A12" w:rsidRPr="00252753" w:rsidRDefault="00343A12">
      <w:pPr>
        <w:rPr>
          <w:sz w:val="28"/>
          <w:szCs w:val="28"/>
        </w:rPr>
      </w:pPr>
    </w:p>
    <w:sectPr w:rsidR="00343A12" w:rsidRPr="00252753" w:rsidSect="00621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36F"/>
    <w:multiLevelType w:val="hybridMultilevel"/>
    <w:tmpl w:val="70A4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A315E"/>
    <w:multiLevelType w:val="hybridMultilevel"/>
    <w:tmpl w:val="72467C40"/>
    <w:lvl w:ilvl="0" w:tplc="79A64F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9301FA"/>
    <w:multiLevelType w:val="hybridMultilevel"/>
    <w:tmpl w:val="09A2C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6EE24D4"/>
    <w:multiLevelType w:val="hybridMultilevel"/>
    <w:tmpl w:val="FF3C5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E67A7C"/>
    <w:multiLevelType w:val="hybridMultilevel"/>
    <w:tmpl w:val="4DAAC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AA1561C"/>
    <w:multiLevelType w:val="hybridMultilevel"/>
    <w:tmpl w:val="4BFC8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7050D2"/>
    <w:multiLevelType w:val="hybridMultilevel"/>
    <w:tmpl w:val="6DEC5F34"/>
    <w:lvl w:ilvl="0" w:tplc="74403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53"/>
    <w:rsid w:val="000C3666"/>
    <w:rsid w:val="001404BF"/>
    <w:rsid w:val="00167ED7"/>
    <w:rsid w:val="001B28FB"/>
    <w:rsid w:val="00226070"/>
    <w:rsid w:val="002344B0"/>
    <w:rsid w:val="00245620"/>
    <w:rsid w:val="00252753"/>
    <w:rsid w:val="00266AE2"/>
    <w:rsid w:val="00311BC0"/>
    <w:rsid w:val="00316C0F"/>
    <w:rsid w:val="00343A12"/>
    <w:rsid w:val="004320B8"/>
    <w:rsid w:val="0045290A"/>
    <w:rsid w:val="004638A0"/>
    <w:rsid w:val="004A2113"/>
    <w:rsid w:val="004B40AD"/>
    <w:rsid w:val="004C57AC"/>
    <w:rsid w:val="004E62DF"/>
    <w:rsid w:val="00536E4E"/>
    <w:rsid w:val="0054430D"/>
    <w:rsid w:val="005E0601"/>
    <w:rsid w:val="005F6B41"/>
    <w:rsid w:val="0062164C"/>
    <w:rsid w:val="00693EC9"/>
    <w:rsid w:val="006F07E4"/>
    <w:rsid w:val="00746B84"/>
    <w:rsid w:val="00762B2F"/>
    <w:rsid w:val="00763C3B"/>
    <w:rsid w:val="007719BC"/>
    <w:rsid w:val="00786A63"/>
    <w:rsid w:val="00787F9D"/>
    <w:rsid w:val="007F0777"/>
    <w:rsid w:val="00891BBE"/>
    <w:rsid w:val="008A077C"/>
    <w:rsid w:val="009301DE"/>
    <w:rsid w:val="00952F54"/>
    <w:rsid w:val="009561C6"/>
    <w:rsid w:val="009E3B53"/>
    <w:rsid w:val="009F4B07"/>
    <w:rsid w:val="009F570B"/>
    <w:rsid w:val="00A632D2"/>
    <w:rsid w:val="00A67506"/>
    <w:rsid w:val="00AD1A35"/>
    <w:rsid w:val="00B52883"/>
    <w:rsid w:val="00B9430D"/>
    <w:rsid w:val="00B96F5F"/>
    <w:rsid w:val="00C26DD9"/>
    <w:rsid w:val="00D12C5A"/>
    <w:rsid w:val="00D144A8"/>
    <w:rsid w:val="00D301DD"/>
    <w:rsid w:val="00D32164"/>
    <w:rsid w:val="00D34B9B"/>
    <w:rsid w:val="00D77342"/>
    <w:rsid w:val="00D83FD4"/>
    <w:rsid w:val="00E21F24"/>
    <w:rsid w:val="00E34007"/>
    <w:rsid w:val="00E63BC1"/>
    <w:rsid w:val="00E90BC1"/>
    <w:rsid w:val="00E92A0D"/>
    <w:rsid w:val="00F87FAA"/>
    <w:rsid w:val="00FD534D"/>
    <w:rsid w:val="00FF0658"/>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64B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 Rohrbaugh</dc:creator>
  <cp:keywords/>
  <dc:description/>
  <cp:lastModifiedBy>Sandra L Rohrbaugh</cp:lastModifiedBy>
  <cp:revision>7</cp:revision>
  <cp:lastPrinted>2018-02-27T15:52:00Z</cp:lastPrinted>
  <dcterms:created xsi:type="dcterms:W3CDTF">2018-02-02T20:36:00Z</dcterms:created>
  <dcterms:modified xsi:type="dcterms:W3CDTF">2018-02-05T20:20:00Z</dcterms:modified>
</cp:coreProperties>
</file>