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7003" w14:textId="5DBA7834" w:rsidR="0056124D" w:rsidRDefault="00CA66F5" w:rsidP="00F33AF8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C46F6A">
        <w:rPr>
          <w:b/>
          <w:bCs/>
          <w:sz w:val="24"/>
          <w:szCs w:val="24"/>
          <w:u w:val="single"/>
        </w:rPr>
        <w:t xml:space="preserve">Health Benefits </w:t>
      </w:r>
      <w:r w:rsidR="0056124D" w:rsidRPr="00C46F6A">
        <w:rPr>
          <w:b/>
          <w:bCs/>
          <w:sz w:val="24"/>
          <w:szCs w:val="24"/>
          <w:u w:val="single"/>
        </w:rPr>
        <w:t xml:space="preserve">Open Enrollment period </w:t>
      </w:r>
      <w:r w:rsidR="00CA5728">
        <w:rPr>
          <w:b/>
          <w:bCs/>
          <w:sz w:val="24"/>
          <w:szCs w:val="24"/>
          <w:u w:val="single"/>
        </w:rPr>
        <w:t>CY</w:t>
      </w:r>
      <w:r w:rsidRPr="00C46F6A">
        <w:rPr>
          <w:b/>
          <w:bCs/>
          <w:sz w:val="24"/>
          <w:szCs w:val="24"/>
          <w:u w:val="single"/>
        </w:rPr>
        <w:t xml:space="preserve"> 2025 Plan Year is</w:t>
      </w:r>
      <w:r w:rsidR="0056124D" w:rsidRPr="00C46F6A">
        <w:rPr>
          <w:b/>
          <w:bCs/>
          <w:sz w:val="24"/>
          <w:szCs w:val="24"/>
          <w:u w:val="single"/>
        </w:rPr>
        <w:t xml:space="preserve"> October 15 to November 8, 2024</w:t>
      </w:r>
    </w:p>
    <w:p w14:paraId="7D0CF03E" w14:textId="77777777" w:rsidR="006D3C5D" w:rsidRPr="00C46F6A" w:rsidRDefault="006D3C5D" w:rsidP="00F33AF8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30937300" w14:textId="0C44E6E9" w:rsidR="0056124D" w:rsidRPr="00C46F6A" w:rsidRDefault="00CA66F5" w:rsidP="00C46F6A">
      <w:pPr>
        <w:spacing w:after="0"/>
        <w:rPr>
          <w:b/>
          <w:bCs/>
          <w:u w:val="single"/>
        </w:rPr>
      </w:pPr>
      <w:r w:rsidRPr="00C46F6A">
        <w:rPr>
          <w:b/>
          <w:bCs/>
          <w:u w:val="single"/>
        </w:rPr>
        <w:t xml:space="preserve">IMPORTANT </w:t>
      </w:r>
      <w:r w:rsidR="0056124D" w:rsidRPr="00C46F6A">
        <w:rPr>
          <w:b/>
          <w:bCs/>
          <w:u w:val="single"/>
        </w:rPr>
        <w:t>2025 Updates</w:t>
      </w:r>
    </w:p>
    <w:p w14:paraId="23AF8FAF" w14:textId="255FB4B0" w:rsidR="0056124D" w:rsidRDefault="0056124D" w:rsidP="00C46F6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0AF3">
        <w:rPr>
          <w:b/>
          <w:bCs/>
        </w:rPr>
        <w:t>Healthcare FSA increase to $3,200</w:t>
      </w:r>
    </w:p>
    <w:p w14:paraId="63A39802" w14:textId="6E81C01E" w:rsidR="00981865" w:rsidRPr="00981865" w:rsidRDefault="00981865" w:rsidP="0098186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981865">
        <w:rPr>
          <w:b/>
          <w:bCs/>
        </w:rPr>
        <w:t>Employees must re-enroll in the Flexible Spending accounts – they do not roll over to the new plan year</w:t>
      </w:r>
    </w:p>
    <w:p w14:paraId="2127E765" w14:textId="77777777" w:rsidR="0056124D" w:rsidRPr="00F0195E" w:rsidRDefault="0056124D" w:rsidP="00F33AF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F33AF8">
        <w:rPr>
          <w:b/>
          <w:bCs/>
        </w:rPr>
        <w:t>New Prescription Drug Vendor, MedImpact: MedImpact is the State of Maryland’s Pharmacy</w:t>
      </w:r>
      <w:r>
        <w:t xml:space="preserve"> </w:t>
      </w:r>
      <w:r w:rsidRPr="00F0195E">
        <w:rPr>
          <w:b/>
          <w:bCs/>
        </w:rPr>
        <w:t>Benefits Manager (PBM) effective January 1, 2025.</w:t>
      </w:r>
    </w:p>
    <w:p w14:paraId="12E4D7B9" w14:textId="58981A29" w:rsidR="0056124D" w:rsidRDefault="0056124D" w:rsidP="00560AF3">
      <w:pPr>
        <w:pStyle w:val="ListParagraph"/>
        <w:numPr>
          <w:ilvl w:val="1"/>
          <w:numId w:val="1"/>
        </w:numPr>
        <w:spacing w:after="0"/>
      </w:pPr>
      <w:r>
        <w:t>MedImpact Healthcare Handbook (</w:t>
      </w:r>
      <w:hyperlink r:id="rId5" w:history="1">
        <w:r w:rsidRPr="00560AF3">
          <w:rPr>
            <w:rStyle w:val="Hyperlink"/>
          </w:rPr>
          <w:t>pdf</w:t>
        </w:r>
      </w:hyperlink>
      <w:r>
        <w:t>)</w:t>
      </w:r>
    </w:p>
    <w:p w14:paraId="7034995D" w14:textId="1455E174" w:rsidR="0056124D" w:rsidRDefault="0056124D" w:rsidP="00560AF3">
      <w:pPr>
        <w:pStyle w:val="ListParagraph"/>
        <w:numPr>
          <w:ilvl w:val="1"/>
          <w:numId w:val="1"/>
        </w:numPr>
        <w:spacing w:after="0"/>
      </w:pPr>
      <w:r>
        <w:t>MedImpact FAQs (</w:t>
      </w:r>
      <w:hyperlink r:id="rId6" w:history="1">
        <w:r w:rsidRPr="00560AF3">
          <w:rPr>
            <w:rStyle w:val="Hyperlink"/>
          </w:rPr>
          <w:t>pdf</w:t>
        </w:r>
      </w:hyperlink>
      <w:r>
        <w:t>)</w:t>
      </w:r>
    </w:p>
    <w:p w14:paraId="2CEC77BA" w14:textId="77777777" w:rsidR="0056124D" w:rsidRDefault="0056124D" w:rsidP="00AB35A6">
      <w:pPr>
        <w:pStyle w:val="ListParagraph"/>
        <w:numPr>
          <w:ilvl w:val="1"/>
          <w:numId w:val="1"/>
        </w:numPr>
        <w:spacing w:after="0"/>
      </w:pPr>
      <w:r>
        <w:t xml:space="preserve">All employees enrolled in the Prescription Drug plan will automatically receive new Prescription Cards in the mail between 12/10/2024 and 12/15/2024. </w:t>
      </w:r>
    </w:p>
    <w:p w14:paraId="01CD8BA4" w14:textId="16B96B6B" w:rsidR="00C46F6A" w:rsidRPr="00F33AF8" w:rsidRDefault="0056124D" w:rsidP="0056124D">
      <w:pPr>
        <w:pStyle w:val="ListParagraph"/>
        <w:numPr>
          <w:ilvl w:val="1"/>
          <w:numId w:val="1"/>
        </w:numPr>
        <w:spacing w:after="0"/>
      </w:pPr>
      <w:r>
        <w:t>Prescription Drug plans are not included in any of our Medical Plans.  You must be enrolled separately in order to have prescription drug coverage.</w:t>
      </w:r>
    </w:p>
    <w:p w14:paraId="25EB0112" w14:textId="77777777" w:rsidR="00A65516" w:rsidRDefault="00A65516" w:rsidP="0056124D">
      <w:pPr>
        <w:rPr>
          <w:b/>
          <w:bCs/>
          <w:u w:val="single"/>
        </w:rPr>
      </w:pPr>
    </w:p>
    <w:p w14:paraId="24D1499D" w14:textId="6C697CF0" w:rsidR="0056124D" w:rsidRPr="00C46F6A" w:rsidRDefault="0056124D" w:rsidP="0056124D">
      <w:pPr>
        <w:rPr>
          <w:b/>
          <w:bCs/>
          <w:u w:val="single"/>
        </w:rPr>
      </w:pPr>
      <w:r w:rsidRPr="00C46F6A">
        <w:rPr>
          <w:b/>
          <w:bCs/>
          <w:u w:val="single"/>
        </w:rPr>
        <w:t>2025 Benefits Guide and Rates</w:t>
      </w:r>
    </w:p>
    <w:p w14:paraId="0C01DC70" w14:textId="78FF304E" w:rsidR="0056124D" w:rsidRDefault="0056124D" w:rsidP="00C46F6A">
      <w:pPr>
        <w:spacing w:after="0"/>
      </w:pPr>
      <w:r>
        <w:t>Health Benefits Guide 2025 (</w:t>
      </w:r>
      <w:hyperlink r:id="rId7" w:history="1">
        <w:r w:rsidRPr="00CA66F5">
          <w:rPr>
            <w:rStyle w:val="Hyperlink"/>
          </w:rPr>
          <w:t>pdf</w:t>
        </w:r>
      </w:hyperlink>
      <w:r>
        <w:t>)</w:t>
      </w:r>
    </w:p>
    <w:p w14:paraId="3E726458" w14:textId="76763EC2" w:rsidR="0056124D" w:rsidRDefault="0056124D" w:rsidP="00C46F6A">
      <w:pPr>
        <w:spacing w:after="0"/>
      </w:pPr>
      <w:r>
        <w:t>My MD Benefits Information</w:t>
      </w:r>
      <w:r w:rsidR="00CA66F5">
        <w:t xml:space="preserve"> </w:t>
      </w:r>
      <w:hyperlink r:id="rId8" w:history="1">
        <w:r w:rsidR="00CA66F5" w:rsidRPr="00CA66F5">
          <w:rPr>
            <w:rStyle w:val="Hyperlink"/>
          </w:rPr>
          <w:t>Site</w:t>
        </w:r>
      </w:hyperlink>
      <w:r w:rsidR="00CA66F5">
        <w:t xml:space="preserve"> </w:t>
      </w:r>
    </w:p>
    <w:p w14:paraId="45804B86" w14:textId="40F269A4" w:rsidR="0056124D" w:rsidRDefault="00CA66F5" w:rsidP="00C46F6A">
      <w:pPr>
        <w:spacing w:after="0"/>
      </w:pPr>
      <w:r>
        <w:t xml:space="preserve">CY 2025 </w:t>
      </w:r>
      <w:r w:rsidR="0056124D">
        <w:t>Regular Faculty and Staff Rates (</w:t>
      </w:r>
      <w:hyperlink r:id="rId9" w:history="1">
        <w:r w:rsidR="0056124D" w:rsidRPr="00CA66F5">
          <w:rPr>
            <w:rStyle w:val="Hyperlink"/>
          </w:rPr>
          <w:t>pdf</w:t>
        </w:r>
      </w:hyperlink>
      <w:r w:rsidR="0056124D">
        <w:t>)</w:t>
      </w:r>
    </w:p>
    <w:p w14:paraId="65DE3F6D" w14:textId="246B3C3B" w:rsidR="0056124D" w:rsidRDefault="0056124D" w:rsidP="00C46F6A">
      <w:pPr>
        <w:spacing w:after="0"/>
      </w:pPr>
      <w:r>
        <w:t>Contingent Faculty and Staff Rates (CY 2025) (</w:t>
      </w:r>
      <w:hyperlink r:id="rId10" w:history="1">
        <w:r w:rsidRPr="00CA66F5">
          <w:rPr>
            <w:rStyle w:val="Hyperlink"/>
          </w:rPr>
          <w:t>pdf</w:t>
        </w:r>
      </w:hyperlink>
      <w:r>
        <w:t>)</w:t>
      </w:r>
    </w:p>
    <w:p w14:paraId="7527E06C" w14:textId="77777777" w:rsidR="00C46F6A" w:rsidRPr="00C46F6A" w:rsidRDefault="00C46F6A" w:rsidP="00C46F6A">
      <w:pPr>
        <w:spacing w:after="0"/>
        <w:rPr>
          <w:b/>
          <w:bCs/>
          <w:u w:val="single"/>
        </w:rPr>
      </w:pPr>
    </w:p>
    <w:p w14:paraId="222526C1" w14:textId="163FBB17" w:rsidR="0056124D" w:rsidRDefault="0056124D" w:rsidP="00F33AF8">
      <w:pPr>
        <w:spacing w:after="0"/>
        <w:rPr>
          <w:b/>
          <w:bCs/>
          <w:u w:val="single"/>
        </w:rPr>
      </w:pPr>
      <w:r w:rsidRPr="00C46F6A">
        <w:rPr>
          <w:b/>
          <w:bCs/>
          <w:u w:val="single"/>
        </w:rPr>
        <w:t>How to Enroll or Make Changes</w:t>
      </w:r>
      <w:r w:rsidR="00F33AF8">
        <w:rPr>
          <w:b/>
          <w:bCs/>
          <w:u w:val="single"/>
        </w:rPr>
        <w:t xml:space="preserve"> - </w:t>
      </w:r>
      <w:r w:rsidRPr="00C46F6A">
        <w:rPr>
          <w:b/>
          <w:bCs/>
          <w:u w:val="single"/>
        </w:rPr>
        <w:t>Link to Work</w:t>
      </w:r>
      <w:r w:rsidR="00C46F6A" w:rsidRPr="00C46F6A">
        <w:rPr>
          <w:b/>
          <w:bCs/>
          <w:u w:val="single"/>
        </w:rPr>
        <w:t>d</w:t>
      </w:r>
      <w:r w:rsidRPr="00C46F6A">
        <w:rPr>
          <w:b/>
          <w:bCs/>
          <w:u w:val="single"/>
        </w:rPr>
        <w:t>ay</w:t>
      </w:r>
    </w:p>
    <w:p w14:paraId="2EA74A17" w14:textId="2A20D42A" w:rsidR="00C46F6A" w:rsidRPr="00C46F6A" w:rsidRDefault="00C46F6A" w:rsidP="00F33AF8">
      <w:pPr>
        <w:spacing w:after="0"/>
        <w:ind w:firstLine="720"/>
        <w:rPr>
          <w:b/>
          <w:bCs/>
          <w:u w:val="single"/>
        </w:rPr>
      </w:pPr>
      <w:r w:rsidRPr="00C46F6A">
        <w:rPr>
          <w:b/>
          <w:bCs/>
          <w:u w:val="single"/>
        </w:rPr>
        <w:t>First Step</w:t>
      </w:r>
    </w:p>
    <w:p w14:paraId="064C6C3F" w14:textId="77777777" w:rsidR="0056124D" w:rsidRDefault="0056124D" w:rsidP="00C46F6A">
      <w:pPr>
        <w:pStyle w:val="ListParagraph"/>
        <w:numPr>
          <w:ilvl w:val="0"/>
          <w:numId w:val="3"/>
        </w:numPr>
        <w:spacing w:after="0"/>
      </w:pPr>
      <w:r>
        <w:t>Locating Your W Number</w:t>
      </w:r>
    </w:p>
    <w:p w14:paraId="3CE14DDB" w14:textId="546D34A7" w:rsidR="0056124D" w:rsidRDefault="0056124D" w:rsidP="00C46F6A">
      <w:pPr>
        <w:pStyle w:val="ListParagraph"/>
        <w:numPr>
          <w:ilvl w:val="1"/>
          <w:numId w:val="3"/>
        </w:numPr>
        <w:spacing w:after="0"/>
      </w:pPr>
      <w:r>
        <w:t>Go to Maryland Connect Work</w:t>
      </w:r>
      <w:r w:rsidR="00C46F6A">
        <w:t>d</w:t>
      </w:r>
      <w:r>
        <w:t>ay</w:t>
      </w:r>
    </w:p>
    <w:p w14:paraId="2A74A167" w14:textId="77777777" w:rsidR="0056124D" w:rsidRDefault="0056124D" w:rsidP="00C46F6A">
      <w:pPr>
        <w:pStyle w:val="ListParagraph"/>
        <w:numPr>
          <w:ilvl w:val="1"/>
          <w:numId w:val="3"/>
        </w:numPr>
        <w:spacing w:after="0"/>
      </w:pPr>
      <w:r>
        <w:t>Click View Your Profile</w:t>
      </w:r>
    </w:p>
    <w:p w14:paraId="5760B3E6" w14:textId="77777777" w:rsidR="0056124D" w:rsidRDefault="0056124D" w:rsidP="00C46F6A">
      <w:pPr>
        <w:pStyle w:val="ListParagraph"/>
        <w:numPr>
          <w:ilvl w:val="1"/>
          <w:numId w:val="3"/>
        </w:numPr>
        <w:spacing w:after="0"/>
      </w:pPr>
      <w:r>
        <w:t>Go to Personal tab on the left side of the page</w:t>
      </w:r>
    </w:p>
    <w:p w14:paraId="33E26356" w14:textId="77777777" w:rsidR="0056124D" w:rsidRDefault="0056124D" w:rsidP="00C46F6A">
      <w:pPr>
        <w:pStyle w:val="ListParagraph"/>
        <w:numPr>
          <w:ilvl w:val="1"/>
          <w:numId w:val="3"/>
        </w:numPr>
        <w:spacing w:after="0"/>
      </w:pPr>
      <w:r>
        <w:t>Go to the ID tab at the top of the page</w:t>
      </w:r>
    </w:p>
    <w:p w14:paraId="0F09997C" w14:textId="1240E723" w:rsidR="0056124D" w:rsidRDefault="0056124D" w:rsidP="00C46F6A">
      <w:pPr>
        <w:pStyle w:val="ListParagraph"/>
        <w:numPr>
          <w:ilvl w:val="1"/>
          <w:numId w:val="3"/>
        </w:numPr>
      </w:pPr>
      <w:r w:rsidRPr="00F0195E">
        <w:t>View your</w:t>
      </w:r>
      <w:r w:rsidR="0068502A" w:rsidRPr="00F0195E">
        <w:t xml:space="preserve"> SPS</w:t>
      </w:r>
      <w:r w:rsidRPr="00F0195E">
        <w:t xml:space="preserve"> W</w:t>
      </w:r>
      <w:r w:rsidR="0068502A" w:rsidRPr="00F0195E">
        <w:t>#</w:t>
      </w:r>
      <w:r w:rsidRPr="00F0195E">
        <w:t xml:space="preserve"> number</w:t>
      </w:r>
      <w:r w:rsidR="0068502A">
        <w:t xml:space="preserve"> (it will be on the center right hand side of the table) </w:t>
      </w:r>
    </w:p>
    <w:p w14:paraId="5C709C42" w14:textId="4E1BA499" w:rsidR="0068502A" w:rsidRDefault="00AC0BE0" w:rsidP="0068502A">
      <w:pPr>
        <w:pStyle w:val="ListParagraph"/>
        <w:ind w:left="180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61775D1" wp14:editId="3B590E54">
                <wp:simplePos x="0" y="0"/>
                <wp:positionH relativeFrom="column">
                  <wp:posOffset>1257045</wp:posOffset>
                </wp:positionH>
                <wp:positionV relativeFrom="paragraph">
                  <wp:posOffset>1319335</wp:posOffset>
                </wp:positionV>
                <wp:extent cx="667080" cy="360"/>
                <wp:effectExtent l="95250" t="152400" r="95250" b="152400"/>
                <wp:wrapNone/>
                <wp:docPr id="83559551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6708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7FD3D2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94.75pt;margin-top:95.4pt;width:61.0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IxYB0AQAADAMAAA4AAABkcnMvZTJvRG9jLnhtbJxSy07DMBC8I/EP&#10;lu80SVtKiZr0QIXUA9ADfIBx7MYi9kZrt2n/nm3SJwgh9RJlZ+TxzI4n042t2FqhN+AynvRizpST&#10;UBi3zPjH+/PdmDMfhCtEBU5lfKs8n+a3N5OmTlUfSqgKhYxEnE+bOuNlCHUaRV6Wygrfg1o5IjWg&#10;FYFGXEYFiobUbRX143gUNYBFjSCV94TOOpLnrb7WSoY3rb0KrMr4/TCOyV8gn/G4/UUCB48PBH4e&#10;wSifiHSJoi6N3BsTV/iywjiycZSaiSDYCs0vKWskggcdehJsBFobqdpUlC+Jf+Sbu69dtmQoV5hK&#10;cEG5sBAYDhtsiWuusBXtoHmBgjoSqwB8r0gb+r+SzvQM5MqSn64XVJUI9Ch8aWrPGaamyDjOi+Tk&#10;362fTgkWeMr1eklQI9E+8l9HNhrtbtnkhG0yToVud9+2S7UJTBI4Gj1Q7ZxJogajljzIdscP09le&#10;6eaLBs/nnauzR5x/AwAA//8DAFBLAwQUAAYACAAAACEAEfMh4wECAAAzBQAAEAAAAGRycy9pbmsv&#10;aW5rMS54bWy0VE1vnDAQvVfqf7Ccw166YFg2u0Fhc6iKVKlVVk0qtUcCE7AWbGSb/fj3HT7WSxQS&#10;9dAKCeEx7834zRvf3h2rkuxBaS5FRD2HUQIilRkXeUR/PsbzNSXaJCJLSikgoifQ9G7z8cMtF7uq&#10;DPFNkEHo9qsqI1oYU4euezgcnMPCkSp3fcYW7lex+/6NbgZUBs9ccIMp9TmUSmHgaFqykGcRTc2R&#10;2f+R+0E2KgW73UZUevnDqCSFWKoqMZaxSISAkoikwrp/UWJONX5wzJODoqTieOC573jBKlh/ucFA&#10;cozoaN1giRorqag7zfn7P3DGrznbshb+6npFyVBSBvu2JrfTPHz77Fsla1CGw0XmXpRh40TSft3p&#10;0wulQMuyaXtDyT4pG5TMYwxtMeT23AlBXvOhNv+UD3V5k29c3EtphuONdRhEs5Y6t9bwCtDoVW09&#10;ZjQSt+EHo7px8JkfzD0294JH7yb0l+Fy5SwXwagVg4vPnE+q0YXle1IXv3Y7VrX+ZAeemcKKzpyF&#10;1Xys+BSyAJ4XZgS9/mtoKkuJwzB0+iqO48/YbGv4qWyG1xagIMXLIS/hfYhKtAF1f8FVid5tQbyP&#10;4rmQCrboSN0osDm9keBdfXYSJu6VbjjI0Jcf8BzRq+5qIR2yD3SNYQSfTzNvvfRnbMZeDJdNgK7Z&#10;/AEAAP//AwBQSwMEFAAGAAgAAAAhAN9x4y3hAAAACwEAAA8AAABkcnMvZG93bnJldi54bWxMj8tO&#10;wzAQRfdI/IM1SOyok9BWSYhT8dygqoK2SF1OY5ME/Ihstw1/32EFu7mao/uoFqPR7Kh86J0VkE4S&#10;YMo2Tva2FbDdvNzkwEJEK1E7qwT8qACL+vKiwlK6k31Xx3VsGZnYUKKALsah5Dw0nTIYJm5Qln6f&#10;zhuMJH3LpccTmRvNsySZc4O9pYQOB/XYqeZ7fTACds+r6evbMMPlUq/SnXz4yv3HkxDXV+P9HbCo&#10;xvgHw299qg41ddq7g5WBadJ5MSOUjiKhDUTcpukc2F5Alk0L4HXF/2+oz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FCMWAdAEAAAwDAAAOAAAAAAAAAAAA&#10;AAAAADwCAABkcnMvZTJvRG9jLnhtbFBLAQItABQABgAIAAAAIQAR8yHjAQIAADMFAAAQAAAAAAAA&#10;AAAAAAAAANwDAABkcnMvaW5rL2luazEueG1sUEsBAi0AFAAGAAgAAAAhAN9x4y3hAAAACwEAAA8A&#10;AAAAAAAAAAAAAAAACwYAAGRycy9kb3ducmV2LnhtbFBLAQItABQABgAIAAAAIQB5GLydvwAAACEB&#10;AAAZAAAAAAAAAAAAAAAAABkHAABkcnMvX3JlbHMvZTJvRG9jLnhtbC5yZWxzUEsFBgAAAAAGAAYA&#10;eAEAAA8IAAAAAA==&#10;">
                <v:imagedata r:id="rId12" o:title=""/>
              </v:shape>
            </w:pict>
          </mc:Fallback>
        </mc:AlternateContent>
      </w:r>
      <w:r w:rsidR="00F019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6EBD4" wp14:editId="548008D4">
                <wp:simplePos x="0" y="0"/>
                <wp:positionH relativeFrom="column">
                  <wp:posOffset>3743325</wp:posOffset>
                </wp:positionH>
                <wp:positionV relativeFrom="paragraph">
                  <wp:posOffset>953770</wp:posOffset>
                </wp:positionV>
                <wp:extent cx="1838325" cy="733425"/>
                <wp:effectExtent l="0" t="0" r="28575" b="123825"/>
                <wp:wrapNone/>
                <wp:docPr id="839217838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334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240A8" w14:textId="4EDF7D43" w:rsidR="00F0195E" w:rsidRDefault="00F0195E" w:rsidP="00F0195E">
                            <w:pPr>
                              <w:jc w:val="center"/>
                            </w:pPr>
                            <w:r>
                              <w:t>Your SPS W# will be listed on the same row, off to the 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C6EBD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3" o:spid="_x0000_s1026" type="#_x0000_t61" style="position:absolute;left:0;text-align:left;margin-left:294.75pt;margin-top:75.1pt;width:144.7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3VbgIAACoFAAAOAAAAZHJzL2Uyb0RvYy54bWysVMFu2zAMvQ/YPwi6r7aTdM2MOkWQosOA&#10;og2aDj0rshQbkEVNUmJnXz9KdpyiLXYYdrEpkXyknh51fdM1ihyEdTXogmYXKSVCcyhrvSvoz+e7&#10;L3NKnGe6ZAq0KOhROHqz+PzpujW5mEAFqhSWIIh2eWsKWnlv8iRxvBINcxdghEanBNswj0u7S0rL&#10;WkRvVDJJ069JC7Y0FrhwDndveyddRHwpBfePUjrhiSoo9ubj18bvNnyTxTXLd5aZquZDG+wfumhY&#10;rbHoCHXLPCN7W7+DampuwYH0FxyaBKSsuYhnwNNk6ZvTbCpmRDwLkuPMSJP7f7D84bAxa4s0tMbl&#10;Ds1wik7aJvyxP9JFso4jWaLzhONmNp/Op5NLSjj6rqbTGdoIk5yzjXX+u4CGBKOgrSh34glvZMWU&#10;gr2PfLHDvfN92ikcMc69RMsflQjtKP0kJKlLrD6J2VEmYqUsOTC8YMa50D7rXRUrRb+dXaZpvGns&#10;bcyInUbAgCxrpUbsASBI8D123+sQH1JFVNmYnP6tsT55zIiVQfsxuak12I8AFJ5qqNzHn0jqqQks&#10;+W7bYUgwt1Ae15ZY6OXuDL+r8QrumfNrZlHfOAk4s/4RP1JBW1AYLEoqsL8/2g/xKDv0UtLivBTU&#10;/dozKyhRPzQK8ls2m4UBi4vZ5dUEF/a1Z/vao/fNCvDGMnwdDI9miPfqZEoLzQuO9jJURRfTHGsX&#10;lHt7Wqx8P8f4OHCxXMYwHCrD/L3eGB7AA8FBVs/dC7Nm0KFHBT/AabZY/kaCfWzI1LDce5B11OeZ&#10;14F6HMiooeHxCBP/eh2jzk/c4g8AAAD//wMAUEsDBBQABgAIAAAAIQAow3pb4QAAAAsBAAAPAAAA&#10;ZHJzL2Rvd25yZXYueG1sTI/LTsMwEEX3SPyDNUjsqEMkp2mIU1VICDZFaoEFOzcekgg/gu22yd8z&#10;rOhydI/unFuvJ2vYCUMcvJNwv8iAoWu9Hlwn4f3t6a4EFpNyWhnvUMKMEdbN9VWtKu3PboenfeoY&#10;lbhYKQl9SmPFeWx7tCou/IiOsi8frEp0ho7roM5Ubg3Ps6zgVg2OPvRqxMce2+/90UpAHV4/xHbT&#10;fhbb57nbveQ/s7FS3t5MmwdgCaf0D8OfPqlDQ04Hf3Q6MiNBlCtBKAUiy4ERUS5XtO4gIS/EEnhT&#10;88sNzS8AAAD//wMAUEsBAi0AFAAGAAgAAAAhALaDOJL+AAAA4QEAABMAAAAAAAAAAAAAAAAAAAAA&#10;AFtDb250ZW50X1R5cGVzXS54bWxQSwECLQAUAAYACAAAACEAOP0h/9YAAACUAQAACwAAAAAAAAAA&#10;AAAAAAAvAQAAX3JlbHMvLnJlbHNQSwECLQAUAAYACAAAACEA9QYN1W4CAAAqBQAADgAAAAAAAAAA&#10;AAAAAAAuAgAAZHJzL2Uyb0RvYy54bWxQSwECLQAUAAYACAAAACEAKMN6W+EAAAALAQAADwAAAAAA&#10;AAAAAAAAAADIBAAAZHJzL2Rvd25yZXYueG1sUEsFBgAAAAAEAAQA8wAAANYFAAAAAA==&#10;" adj="6300,24300" fillcolor="#4472c4 [3204]" strokecolor="#09101d [484]" strokeweight="1pt">
                <v:textbox>
                  <w:txbxContent>
                    <w:p w14:paraId="416240A8" w14:textId="4EDF7D43" w:rsidR="00F0195E" w:rsidRDefault="00F0195E" w:rsidP="00F0195E">
                      <w:pPr>
                        <w:jc w:val="center"/>
                      </w:pPr>
                      <w:r>
                        <w:t>Your SPS W# will be listed on the same row, off to the right</w:t>
                      </w:r>
                    </w:p>
                  </w:txbxContent>
                </v:textbox>
              </v:shape>
            </w:pict>
          </mc:Fallback>
        </mc:AlternateContent>
      </w:r>
      <w:r w:rsidR="006850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C98D" wp14:editId="47AA5DDB">
                <wp:simplePos x="0" y="0"/>
                <wp:positionH relativeFrom="column">
                  <wp:posOffset>1171575</wp:posOffset>
                </wp:positionH>
                <wp:positionV relativeFrom="paragraph">
                  <wp:posOffset>1125220</wp:posOffset>
                </wp:positionV>
                <wp:extent cx="1685925" cy="409575"/>
                <wp:effectExtent l="0" t="0" r="0" b="0"/>
                <wp:wrapNone/>
                <wp:docPr id="62042958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95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231C1EE" id="Oval 1" o:spid="_x0000_s1026" style="position:absolute;margin-left:92.25pt;margin-top:88.6pt;width:132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4AWwIAACMFAAAOAAAAZHJzL2Uyb0RvYy54bWysVEtvGyEQvlfqf0Dc6/VadhJbWUeWI1eV&#10;rMSKU+WMWfAisQwF7LX76zuw60ebXlL1AsO8mPn4hvuHQ63JXjivwBQ07/UpEYZDqcy2oN9fF1/u&#10;KPGBmZJpMKKgR+Hpw/Tzp/vGTsQAKtClcASTGD9pbEGrEOwkyzyvRM18D6wwaJTgahbw6LZZ6ViD&#10;2WudDfr9m6wBV1oHXHiP2sfWSKcpv5SCh2cpvQhEFxRrC2l1ad3ENZves8nWMVsp3pXB/qGKmimD&#10;l55TPbLAyM6pd6lqxR14kKHHoc5ASsVF6gG7yft/dLOumBWpFwTH2zNM/v+l5U/7tV05hKGxfuJR&#10;jF0cpKvjjvWRQwLreAZLHALhqMxv7kbjwYgSjrZhfzy6HUU0s0u0dT58FVCTKBRUaK2sj/2wCdsv&#10;fWi9T15RbWChtE5vos1vCkwbNdmlyiSFoxbRT5sXIYkqU7FR4bnbbubakfatkYz4+qcXT8kwIDpK&#10;vPCDsV1IjBaJYh+MPwel+8GEc3ytDLgEUBoAERvYM6Qu41yYkHcAyzbmBEcLQsRjA+VxhT1Dy3Nv&#10;+UIh9kvmw4o5JDaCgMMannGRGpqCQidRUoH7+Td99Ee+oZWSBgeloP7HjjlBif5mkInjfDiMk5UO&#10;w9HtAA/u2rK5tphdPQdsKMdvwfIkRv+gT6J0UL/hTM/irWhihuPdBeXBnQ7z0D4q/gpczGbJDafJ&#10;srA0a8tj8ohsJNbr4Y052xEwIHWf4DRU70jY+sZIA7NdAKkSQy+4dnjjJCaad79GHPXrc/K6/G3T&#10;XwAAAP//AwBQSwMEFAAGAAgAAAAhAPlUzdXgAAAACwEAAA8AAABkcnMvZG93bnJldi54bWxMj01P&#10;g0AQhu8m/ofNmHizSwlIRZbGj5iYeKm1qfG2sCMg7Cxhty3+e8eT3ubNPHk/ivVsB3HEyXeOFCwX&#10;EQik2pmOGgW7t6erFQgfNBk9OEIF3+hhXZ6fFTo37kSveNyGRrAJ+VwraEMYcyl93aLVfuFGJP59&#10;usnqwHJqpJn0ic3tIOMoupZWd8QJrR7xocW63x6sghvTxx9faaL7e3ym+H1fPb5sJqUuL+a7WxAB&#10;5/AHw299rg4ld6rcgYwXA+tVkjLKR5bFIJhI0ojXVQriZJmBLAv5f0P5AwAA//8DAFBLAQItABQA&#10;BgAIAAAAIQC2gziS/gAAAOEBAAATAAAAAAAAAAAAAAAAAAAAAABbQ29udGVudF9UeXBlc10ueG1s&#10;UEsBAi0AFAAGAAgAAAAhADj9If/WAAAAlAEAAAsAAAAAAAAAAAAAAAAALwEAAF9yZWxzLy5yZWxz&#10;UEsBAi0AFAAGAAgAAAAhANXm3gBbAgAAIwUAAA4AAAAAAAAAAAAAAAAALgIAAGRycy9lMm9Eb2Mu&#10;eG1sUEsBAi0AFAAGAAgAAAAhAPlUzdXgAAAACwEAAA8AAAAAAAAAAAAAAAAAtQQAAGRycy9kb3du&#10;cmV2LnhtbFBLBQYAAAAABAAEAPMAAADCBQAAAAA=&#10;" filled="f" stroked="f"/>
            </w:pict>
          </mc:Fallback>
        </mc:AlternateContent>
      </w:r>
      <w:r w:rsidR="0068502A" w:rsidRPr="0068502A">
        <w:rPr>
          <w:noProof/>
        </w:rPr>
        <w:drawing>
          <wp:inline distT="0" distB="0" distL="0" distR="0" wp14:anchorId="7B46BAAA" wp14:editId="75FE9972">
            <wp:extent cx="1829055" cy="2162477"/>
            <wp:effectExtent l="0" t="0" r="0" b="9525"/>
            <wp:docPr id="2180176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17672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91D8" w14:textId="77777777" w:rsidR="00F0195E" w:rsidRDefault="00F0195E" w:rsidP="00560AF3">
      <w:pPr>
        <w:ind w:firstLine="720"/>
        <w:rPr>
          <w:b/>
          <w:bCs/>
          <w:u w:val="single"/>
        </w:rPr>
      </w:pPr>
    </w:p>
    <w:p w14:paraId="27A04516" w14:textId="77777777" w:rsidR="00F0195E" w:rsidRDefault="00F0195E" w:rsidP="00560AF3">
      <w:pPr>
        <w:ind w:firstLine="720"/>
        <w:rPr>
          <w:b/>
          <w:bCs/>
          <w:u w:val="single"/>
        </w:rPr>
      </w:pPr>
    </w:p>
    <w:p w14:paraId="5283D166" w14:textId="01EACBFC" w:rsidR="00C46F6A" w:rsidRDefault="00C46F6A" w:rsidP="00560AF3">
      <w:pPr>
        <w:ind w:firstLine="720"/>
        <w:rPr>
          <w:b/>
          <w:bCs/>
          <w:u w:val="single"/>
        </w:rPr>
      </w:pPr>
      <w:r w:rsidRPr="00C46F6A">
        <w:rPr>
          <w:b/>
          <w:bCs/>
          <w:u w:val="single"/>
        </w:rPr>
        <w:t>Second Step</w:t>
      </w:r>
    </w:p>
    <w:p w14:paraId="5B2F1CC9" w14:textId="76E7BFA3" w:rsidR="00C46F6A" w:rsidRPr="00C46F6A" w:rsidRDefault="00C46F6A" w:rsidP="00C46F6A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Navigating to SPS Workday</w:t>
      </w:r>
    </w:p>
    <w:p w14:paraId="33AFBB37" w14:textId="6DDFCF02" w:rsidR="00C46F6A" w:rsidRPr="00C46F6A" w:rsidRDefault="00C46F6A" w:rsidP="00C46F6A">
      <w:pPr>
        <w:pStyle w:val="ListParagraph"/>
        <w:numPr>
          <w:ilvl w:val="1"/>
          <w:numId w:val="3"/>
        </w:numPr>
        <w:rPr>
          <w:b/>
          <w:bCs/>
          <w:u w:val="single"/>
        </w:rPr>
      </w:pPr>
      <w:r>
        <w:t xml:space="preserve">In Maryland Connect Workday go to </w:t>
      </w:r>
      <w:r w:rsidRPr="00560AF3">
        <w:rPr>
          <w:b/>
          <w:bCs/>
        </w:rPr>
        <w:t>MENU</w:t>
      </w:r>
      <w:r>
        <w:t xml:space="preserve"> in the upper left corner</w:t>
      </w:r>
    </w:p>
    <w:p w14:paraId="3E156F98" w14:textId="66124B9D" w:rsidR="00C46F6A" w:rsidRPr="0068502A" w:rsidRDefault="006D3C5D" w:rsidP="00C46F6A">
      <w:pPr>
        <w:pStyle w:val="ListParagraph"/>
        <w:numPr>
          <w:ilvl w:val="1"/>
          <w:numId w:val="3"/>
        </w:numPr>
        <w:rPr>
          <w:b/>
          <w:bCs/>
          <w:u w:val="single"/>
        </w:rPr>
      </w:pPr>
      <w:r>
        <w:t>Scroll</w:t>
      </w:r>
      <w:r w:rsidR="00C46F6A">
        <w:t xml:space="preserve"> down to </w:t>
      </w:r>
      <w:r w:rsidR="00C46F6A" w:rsidRPr="00560AF3">
        <w:rPr>
          <w:b/>
          <w:bCs/>
        </w:rPr>
        <w:t>External Links</w:t>
      </w:r>
      <w:r w:rsidR="00C46F6A">
        <w:t xml:space="preserve"> and select </w:t>
      </w:r>
      <w:r w:rsidR="00C46F6A" w:rsidRPr="00560AF3">
        <w:rPr>
          <w:b/>
          <w:bCs/>
        </w:rPr>
        <w:t>SPS Login (On</w:t>
      </w:r>
      <w:r w:rsidR="00560AF3" w:rsidRPr="00560AF3">
        <w:rPr>
          <w:b/>
          <w:bCs/>
        </w:rPr>
        <w:t>line Health Benefits)</w:t>
      </w:r>
    </w:p>
    <w:p w14:paraId="3413A651" w14:textId="0D2F9D4E" w:rsidR="0068502A" w:rsidRPr="00560AF3" w:rsidRDefault="00AC0BE0" w:rsidP="0068502A">
      <w:pPr>
        <w:pStyle w:val="ListParagraph"/>
        <w:ind w:left="1800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B4C090F" wp14:editId="5BBA24A8">
                <wp:simplePos x="0" y="0"/>
                <wp:positionH relativeFrom="column">
                  <wp:posOffset>1171440</wp:posOffset>
                </wp:positionH>
                <wp:positionV relativeFrom="paragraph">
                  <wp:posOffset>2078900</wp:posOffset>
                </wp:positionV>
                <wp:extent cx="3181680" cy="47880"/>
                <wp:effectExtent l="95250" t="152400" r="133350" b="161925"/>
                <wp:wrapNone/>
                <wp:docPr id="29933935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181680" cy="4788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2007E91" id="Ink 7" o:spid="_x0000_s1026" type="#_x0000_t75" style="position:absolute;margin-left:88pt;margin-top:155.2pt;width:259.05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ql096AQAADwMAAA4AAABkcnMvZTJvRG9jLnhtbJxSQU7DMBC8I/EH&#10;y3eahBYaoiY9UCFxAHqABxjHbixib7R2SPk9m7SlKQghcYnsGWV2ZseL5dbW7F2hN+BynkxizpST&#10;UBq3yfnL891FypkPwpWiBqdy/qE8XxbnZ4uuydQlVFCXChmJOJ91Tc6rEJosiryslBV+Ao1yRGpA&#10;KwJdcROVKDpSt3V0GcfXUQdYNghSeU/oakfyYtDXWsnwpLVXgdU5v5rFMfkL5DNOhyMSOL2ZE/ja&#10;g/P05opHxUJkGxRNZeTemPiHLyuMIxtfUisRBGvR/JCyRiJ40GEiwUagtZFqSEX5kvhbvnv31mdL&#10;ZrLFTIILyoW1wHDY4ED8Z4StaQfdA5TUkWgD8L0ibejvSnamVyBbS352vaCqRaBH4SvTeM4wM2XO&#10;8b5Mjv7d++0xwRqPuR5PCWok2kf+7ZetRtsvm5ywbc6p0I/+O3SptoFJAqdJmlynREniZvOUjiPl&#10;ncJhzmi1NPykxPG9NzZ6x8UnAAAA//8DAFBLAwQUAAYACAAAACEAZmFC4wICAAA1BQAAEAAAAGRy&#10;cy9pbmsvaW5rMS54bWy0VE2PmzAQvVfqf7C8h1waMBDlAy3ZQ1WkSq0a7W6l9sjCLFgBG9kmJP++&#10;AyEOq2VXPbRCQnjMezN+88a3d8eqJAdQmksRUc9hlIBIZcZFHtGfj/F8TYk2iciSUgqI6Ak0vdt+&#10;/HDLxb4qQ3wTZBC6+6rKiBbG1KHrtm3rtIEjVe76jAXuV7H//o1uB1QGz1xwgyn1JZRKYeBoOrKQ&#10;ZxFNzZHZ/5H7QTYqBbvdRVR6/cOoJIVYqioxlrFIhICSiKTCun9RYk41fnDMk4OipOJ44LnveIvV&#10;Yv1lg4HkGNHRusESNVZSUXea8/d/4Ixfc3ZlBf5quaJkKCmDQ1eT22sevn32nZI1KMPhKvNZlGHj&#10;RNLzutfnLJQCLcum6w0lh6RsUDKPMbTFkNtzJwR5zYfa/FM+1OVNvnFxL6UZjjfWYRDNWurSWsMr&#10;QKNXtfWY0UjchR+M6sfBZ/5i7rG5t3j0NqG/DNnK2Xhs1IrBxRfOJ9XowvI9qatf+x2r2vlkLc9M&#10;YUVnTmA1Hys+hSyA54UZQZd/DU1lKXEYhk7fxHH8GZttDT+VzfDaAhSkeDnkJbwPUYk2oH5ccVWi&#10;9zsQ76N4LqSCHTpSNwpsTm8keF+fnYSJe6UfDjL05R6eI3rTXy2kR54DfWMYwefTbL0OVjMv8Gfs&#10;xXjZFOib7R8AAAD//wMAUEsDBBQABgAIAAAAIQBW+zGk3wAAAAsBAAAPAAAAZHJzL2Rvd25yZXYu&#10;eG1sTI/BTsMwEETvSPyDtUjcqG1IQxviVIBUhNQTJeLsxtskIraj2Gndv2c5wXFmR7Nvyk2yAzvh&#10;FHrvFMiFAIau8aZ3rYL6c3u3AhaidkYP3qGCCwbYVNdXpS6MP7sPPO1jy6jEhUIr6GIcC85D06HV&#10;YeFHdHQ7+snqSHJquZn0mcrtwO+FyLnVvaMPnR7xtcPmez9bBdtZxpcsjGk5v32lvuZid3mvlbq9&#10;Sc9PwCKm+BeGX3xCh4qYDn52JrCB9GNOW6KCBykyYJTI15kEdiBnKdfAq5L/31D9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Fql096AQAADwMAAA4AAAAA&#10;AAAAAAAAAAAAPAIAAGRycy9lMm9Eb2MueG1sUEsBAi0AFAAGAAgAAAAhAGZhQuMCAgAANQUAABAA&#10;AAAAAAAAAAAAAAAA4gMAAGRycy9pbmsvaW5rMS54bWxQSwECLQAUAAYACAAAACEAVvsxpN8AAAAL&#10;AQAADwAAAAAAAAAAAAAAAAASBgAAZHJzL2Rvd25yZXYueG1sUEsBAi0AFAAGAAgAAAAhAHkYvJ2/&#10;AAAAIQEAABkAAAAAAAAAAAAAAAAAHgcAAGRycy9fcmVscy9lMm9Eb2MueG1sLnJlbHNQSwUGAAAA&#10;AAYABgB4AQAAFAgAAAAA&#10;">
                <v:imagedata r:id="rId15" o:title=""/>
              </v:shape>
            </w:pict>
          </mc:Fallback>
        </mc:AlternateContent>
      </w:r>
      <w:r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75108F" wp14:editId="0FB7D5E1">
                <wp:simplePos x="0" y="0"/>
                <wp:positionH relativeFrom="column">
                  <wp:posOffset>1167480</wp:posOffset>
                </wp:positionH>
                <wp:positionV relativeFrom="paragraph">
                  <wp:posOffset>1897100</wp:posOffset>
                </wp:positionV>
                <wp:extent cx="3195360" cy="48600"/>
                <wp:effectExtent l="95250" t="152400" r="138430" b="161290"/>
                <wp:wrapNone/>
                <wp:docPr id="160229285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195360" cy="4860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C348C0F" id="Ink 5" o:spid="_x0000_s1026" type="#_x0000_t75" style="position:absolute;margin-left:87.7pt;margin-top:140.9pt;width:260.1pt;height:2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rF0t5AQAADwMAAA4AAABkcnMvZTJvRG9jLnhtbJxSQW7CMBC8V+of&#10;LN9LEqAUIgKHokoc2nJoH+A6NrEae6O1IfD7bgKU0KqqxMWyd+TZmZ2dzne2ZFuF3oDLeNKLOVNO&#10;Qm7cOuPvb093Y858EC4XJTiV8b3yfD67vZnWVar6UECZK2RE4nxaVxkvQqjSKPKyUFb4HlTKEagB&#10;rQj0xHWUo6iJ3ZZRP45HUQ2YVwhSeU/VxQHks5ZfayXDq9ZeBVZm/H4Yx6QvkM543F6RioPRmIof&#10;TfFhQtdoNhXpGkVVGHkUJq7QZYVxJOObaiGCYBs0v6iskQgedOhJsBFobaRqXZG/JP7hb+k+G2/J&#10;UG4wleCCcmElMJwm2ALXtLAlzaB+hpwyEpsA/MhIE/o/koPoBciNJT2HXFCVItBS+MJUnjNMTZ5x&#10;XObJWb/bPp4drPDs6+USoESio+W/vuw02mbYpITtMk6B7puzzVLtApNUHCQTCpsgSdhwPKJd6DAf&#10;GE59OqOl5hchdt+NsM4ez74AAAD//wMAUEsDBBQABgAIAAAAIQA8BL4SNwIAABUFAAAQAAAAZHJz&#10;L2luay9pbmsxLnhtbKRTTY+bMBC9V+p/sLyHXjDYhpgPLdlD1UiVWm3U3UrtkSVesAImMs4m++87&#10;fMSJ1HTVqhzAjP3ezJt5vr07tg16kaZXnc4x8ylGUpfdRukqx98fVyTBqLeF3hRNp2WOX2WP75bv&#10;390qvW2bDN4IGHQ/rNomx7W1uywIDoeDfwj9zlQBpzQMPuvt1y94OaM28llpZSFlfwqVnbbyaAey&#10;TG1yXNojdeeB+6Hbm1K67SFiyvMJa4pSrjrTFtYx1oXWskG6aKHuHxjZ1x0sFOSppMGoVSCYcJ9F&#10;cZR8SiFQHHN88b+HEnuopMXBdc6f/8kZjD3L/lz72nQ7aayS5zZNouaNV1RO/6O+SaiRfdfsh95i&#10;9FI0e5DMKIWxznJYcEXQ73yg7d/4ZjFzQZeVzztuiKdmWtVKsFa7c1O1PdQ5hB+sGQ3IKY8Io4RF&#10;jyzNuMho6ItYDAM55Zt8c+J8Mvu+dnxP5uyQccfpnLQd1MbWrk3UD12XLnt0DVlLVdX2Air+Glp2&#10;TQf2m2dzs1qtPsJ4nMWuZbNq5wBGlnAdq0a+DTFFb6W5P+Paot+upX4bpSrdGbkGD/V7I11OdtHw&#10;sT7X/is3ebQzmu/zN/mc45vxMqMROQXGwSRJvEAsjLwPMOKQw3vhYZg4Fh6nCYq9ZEF46vEwJaFH&#10;WMpJCh8ukOAeieiCCE9wQZjwwogiOJJEiMKJWCDO4JvECPZIQsLEY4kYSBJARx6DB9GTg8Z6nSBw&#10;6fIXAAAA//8DAFBLAwQUAAYACAAAACEAXLMSNOAAAAALAQAADwAAAGRycy9kb3ducmV2LnhtbEyP&#10;y07DMBBF90j8gzVI7KjThIQ2xKkqBBvYhFKpLN14SCL8iGw3DX/PsCrLqzm6c261mY1mE/owOCtg&#10;uUiAoW2dGmwnYP/xcrcCFqK0SmpnUcAPBtjU11eVLJU723ecdrFjVGJDKQX0MY4l56Ht0ciwcCNa&#10;un05b2Sk6DuuvDxTudE8TZKCGzlY+tDLEZ96bL93JyPg9fkz0yG+5Wnb6O1a+WZqDp0Qtzfz9hFY&#10;xDleYPjTJ3WoyenoTlYFpik/5PeECkhXS9pARLHOC2BHAVma5cDriv/fUP8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GsXS3kBAAAPAwAADgAAAAAAAAAA&#10;AAAAAAA8AgAAZHJzL2Uyb0RvYy54bWxQSwECLQAUAAYACAAAACEAPAS+EjcCAAAVBQAAEAAAAAAA&#10;AAAAAAAAAADhAwAAZHJzL2luay9pbmsxLnhtbFBLAQItABQABgAIAAAAIQBcsxI04AAAAAsBAAAP&#10;AAAAAAAAAAAAAAAAAEYGAABkcnMvZG93bnJldi54bWxQSwECLQAUAAYACAAAACEAeRi8nb8AAAAh&#10;AQAAGQAAAAAAAAAAAAAAAABTBwAAZHJzL19yZWxzL2Uyb0RvYy54bWwucmVsc1BLBQYAAAAABgAG&#10;AHgBAABJCAAAAAA=&#10;">
                <v:imagedata r:id="rId17" o:title=""/>
              </v:shape>
            </w:pict>
          </mc:Fallback>
        </mc:AlternateContent>
      </w:r>
      <w:r w:rsidR="0068502A" w:rsidRPr="0068502A">
        <w:rPr>
          <w:b/>
          <w:bCs/>
          <w:noProof/>
          <w:u w:val="single"/>
        </w:rPr>
        <w:drawing>
          <wp:inline distT="0" distB="0" distL="0" distR="0" wp14:anchorId="3316B5D2" wp14:editId="79F4E8D9">
            <wp:extent cx="3515216" cy="2238687"/>
            <wp:effectExtent l="0" t="0" r="9525" b="0"/>
            <wp:docPr id="4733224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22466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77F4B" w14:textId="19D1E381" w:rsidR="00560AF3" w:rsidRPr="00AB35A6" w:rsidRDefault="00560AF3" w:rsidP="00AB35A6">
      <w:pPr>
        <w:pStyle w:val="ListParagraph"/>
        <w:numPr>
          <w:ilvl w:val="1"/>
          <w:numId w:val="3"/>
        </w:numPr>
      </w:pPr>
      <w:r w:rsidRPr="00AB35A6">
        <w:t>2-Factor Authentication</w:t>
      </w:r>
    </w:p>
    <w:p w14:paraId="24117E38" w14:textId="531DB240" w:rsidR="00560AF3" w:rsidRPr="00560AF3" w:rsidRDefault="00560AF3" w:rsidP="00AB35A6">
      <w:pPr>
        <w:pStyle w:val="ListParagraph"/>
        <w:numPr>
          <w:ilvl w:val="2"/>
          <w:numId w:val="3"/>
        </w:numPr>
      </w:pPr>
      <w:r w:rsidRPr="00560AF3">
        <w:t>Please be aware that you must have 2-factor authentication set-up in order to access your benefits information. R</w:t>
      </w:r>
      <w:r>
        <w:t>e</w:t>
      </w:r>
      <w:r w:rsidRPr="00560AF3">
        <w:t>fer</w:t>
      </w:r>
      <w:r w:rsidR="00AB35A6">
        <w:t xml:space="preserve"> to</w:t>
      </w:r>
      <w:r w:rsidRPr="00560AF3">
        <w:t xml:space="preserve"> </w:t>
      </w:r>
      <w:r w:rsidR="00AB35A6">
        <w:t xml:space="preserve">OneLogin/Workday </w:t>
      </w:r>
      <w:r w:rsidRPr="00560AF3">
        <w:t>(</w:t>
      </w:r>
      <w:hyperlink r:id="rId19" w:history="1">
        <w:r w:rsidR="00AB35A6">
          <w:rPr>
            <w:rStyle w:val="Hyperlink"/>
          </w:rPr>
          <w:t>pdf</w:t>
        </w:r>
      </w:hyperlink>
      <w:r w:rsidRPr="00560AF3">
        <w:t>)</w:t>
      </w:r>
      <w:r>
        <w:t xml:space="preserve"> if you have not previously done so.</w:t>
      </w:r>
    </w:p>
    <w:p w14:paraId="1C363566" w14:textId="77777777" w:rsidR="00F33AF8" w:rsidRDefault="00560AF3" w:rsidP="00F33AF8">
      <w:pPr>
        <w:rPr>
          <w:b/>
          <w:bCs/>
          <w:u w:val="single"/>
        </w:rPr>
      </w:pPr>
      <w:r w:rsidRPr="00560AF3">
        <w:rPr>
          <w:b/>
          <w:bCs/>
          <w:u w:val="single"/>
        </w:rPr>
        <w:t xml:space="preserve">All eligible faculty and staff will receive an Open Enrollment event in </w:t>
      </w:r>
      <w:r>
        <w:rPr>
          <w:b/>
          <w:bCs/>
          <w:u w:val="single"/>
        </w:rPr>
        <w:t xml:space="preserve">SPS </w:t>
      </w:r>
      <w:r w:rsidRPr="00560AF3">
        <w:rPr>
          <w:b/>
          <w:bCs/>
          <w:u w:val="single"/>
        </w:rPr>
        <w:t>Workday.  There are two ways you can see your Open Enrollment event:</w:t>
      </w:r>
    </w:p>
    <w:p w14:paraId="7DB9AE5A" w14:textId="453F0170" w:rsidR="00560AF3" w:rsidRPr="00F33AF8" w:rsidRDefault="00560AF3" w:rsidP="00F33AF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560AF3">
        <w:t>Your SPS/</w:t>
      </w:r>
      <w:r w:rsidR="00F0195E" w:rsidRPr="00560AF3">
        <w:t>Workday</w:t>
      </w:r>
      <w:r w:rsidRPr="00560AF3">
        <w:t xml:space="preserve"> Inbox</w:t>
      </w:r>
    </w:p>
    <w:p w14:paraId="5762C10F" w14:textId="586B1184" w:rsidR="00560AF3" w:rsidRPr="00560AF3" w:rsidRDefault="00560AF3" w:rsidP="00560AF3">
      <w:pPr>
        <w:pStyle w:val="ListParagraph"/>
        <w:numPr>
          <w:ilvl w:val="0"/>
          <w:numId w:val="3"/>
        </w:numPr>
      </w:pPr>
      <w:r w:rsidRPr="00560AF3">
        <w:t>In the Announcements section on your SPS/Workday home screen</w:t>
      </w:r>
    </w:p>
    <w:p w14:paraId="0C89F02E" w14:textId="77777777" w:rsidR="0056124D" w:rsidRDefault="0056124D" w:rsidP="0056124D"/>
    <w:p w14:paraId="06DA2292" w14:textId="536CE9C7" w:rsidR="0056124D" w:rsidRDefault="0056124D" w:rsidP="0056124D"/>
    <w:p w14:paraId="14516225" w14:textId="77777777" w:rsidR="00560AF3" w:rsidRDefault="00560AF3" w:rsidP="0056124D"/>
    <w:sectPr w:rsidR="00560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8C3"/>
    <w:multiLevelType w:val="hybridMultilevel"/>
    <w:tmpl w:val="0C4040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40F69"/>
    <w:multiLevelType w:val="hybridMultilevel"/>
    <w:tmpl w:val="F3C2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3FFE"/>
    <w:multiLevelType w:val="hybridMultilevel"/>
    <w:tmpl w:val="E2EE5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B4103"/>
    <w:multiLevelType w:val="hybridMultilevel"/>
    <w:tmpl w:val="8E643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DF55B9C"/>
    <w:multiLevelType w:val="hybridMultilevel"/>
    <w:tmpl w:val="DA94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67155">
    <w:abstractNumId w:val="4"/>
  </w:num>
  <w:num w:numId="2" w16cid:durableId="1819876110">
    <w:abstractNumId w:val="1"/>
  </w:num>
  <w:num w:numId="3" w16cid:durableId="844589253">
    <w:abstractNumId w:val="2"/>
  </w:num>
  <w:num w:numId="4" w16cid:durableId="1218274435">
    <w:abstractNumId w:val="3"/>
  </w:num>
  <w:num w:numId="5" w16cid:durableId="164418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48"/>
    <w:rsid w:val="0009792F"/>
    <w:rsid w:val="00560AF3"/>
    <w:rsid w:val="0056124D"/>
    <w:rsid w:val="00573948"/>
    <w:rsid w:val="005D78B9"/>
    <w:rsid w:val="00654D9C"/>
    <w:rsid w:val="0068502A"/>
    <w:rsid w:val="006D3C5D"/>
    <w:rsid w:val="00947FBA"/>
    <w:rsid w:val="00981865"/>
    <w:rsid w:val="00A65516"/>
    <w:rsid w:val="00A6711B"/>
    <w:rsid w:val="00AB35A6"/>
    <w:rsid w:val="00AC0BE0"/>
    <w:rsid w:val="00C46F6A"/>
    <w:rsid w:val="00CA5728"/>
    <w:rsid w:val="00CA66F5"/>
    <w:rsid w:val="00F0195E"/>
    <w:rsid w:val="00F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C5E2"/>
  <w15:chartTrackingRefBased/>
  <w15:docId w15:val="{70B7A0CB-40CD-48D1-A853-D5B7AF36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6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5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dbenefits.com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bm.maryland.gov/benefits/Documents/CY25%20Health%20Benefits%20Guide.pdf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bm.maryland.gov/benefits/Documents/CY25%20MedImpact%20Member%20Standard%20FAQs.pdf" TargetMode="External"/><Relationship Id="rId11" Type="http://schemas.openxmlformats.org/officeDocument/2006/relationships/customXml" Target="ink/ink1.xml"/><Relationship Id="rId5" Type="http://schemas.openxmlformats.org/officeDocument/2006/relationships/hyperlink" Target="https://dbm.maryland.gov/benefits/Documents/CY25%20Medimpact%20Prescription%20Handbook.pdf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dbm.maryland.gov/benefits/Documents/CY25%20Contractual%20Variable%20Hour%20Employees%20Rate%20Sheet.pdf" TargetMode="External"/><Relationship Id="rId19" Type="http://schemas.openxmlformats.org/officeDocument/2006/relationships/hyperlink" Target="https://dbm.maryland.gov/sps/Documents/Current_and_Retiree_login_Workday_Access_QR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m.maryland.gov/benefits/Documents/CY25%20Employee%20and%20Retiree%20Rate%20Sheet.pdf" TargetMode="Externa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9:25:57.5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0,'1852'0'0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4T19:26:07.9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0,'8837'132'0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4T19:26:03.67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8875 134,'-1032'-15,"202"6,208 7,85-29,239-3,-192-9,-126 62,-405-6,626-16,340 3,-84 0,-176 21,-187 16,-8-38,186-3,-826 4,1111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Nightingale</dc:creator>
  <cp:keywords/>
  <dc:description/>
  <cp:lastModifiedBy>Lee Ann Nightingale</cp:lastModifiedBy>
  <cp:revision>2</cp:revision>
  <dcterms:created xsi:type="dcterms:W3CDTF">2024-10-14T19:46:00Z</dcterms:created>
  <dcterms:modified xsi:type="dcterms:W3CDTF">2024-10-14T19:46:00Z</dcterms:modified>
</cp:coreProperties>
</file>